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1C" w:rsidRDefault="0088051C" w:rsidP="0088051C">
      <w:pPr>
        <w:spacing w:before="78"/>
        <w:rPr>
          <w:b/>
          <w:sz w:val="24"/>
          <w:szCs w:val="24"/>
        </w:rPr>
      </w:pPr>
      <w:r w:rsidRPr="0088051C">
        <w:rPr>
          <w:b/>
          <w:sz w:val="24"/>
          <w:szCs w:val="24"/>
        </w:rPr>
        <w:drawing>
          <wp:anchor distT="0" distB="0" distL="114300" distR="114300" simplePos="0" relativeHeight="251664896" behindDoc="1" locked="0" layoutInCell="1" allowOverlap="1">
            <wp:simplePos x="0" y="0"/>
            <wp:positionH relativeFrom="column">
              <wp:posOffset>-831850</wp:posOffset>
            </wp:positionH>
            <wp:positionV relativeFrom="paragraph">
              <wp:posOffset>-987425</wp:posOffset>
            </wp:positionV>
            <wp:extent cx="3990975" cy="1181100"/>
            <wp:effectExtent l="19050" t="0" r="9525" b="0"/>
            <wp:wrapTight wrapText="bothSides">
              <wp:wrapPolygon edited="0">
                <wp:start x="-103" y="0"/>
                <wp:lineTo x="-103" y="21252"/>
                <wp:lineTo x="21652" y="21252"/>
                <wp:lineTo x="21652" y="0"/>
                <wp:lineTo x="-1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975" cy="1181100"/>
                    </a:xfrm>
                    <a:prstGeom prst="rect">
                      <a:avLst/>
                    </a:prstGeom>
                    <a:solidFill>
                      <a:srgbClr val="FFFFFF"/>
                    </a:solidFill>
                    <a:ln>
                      <a:noFill/>
                    </a:ln>
                  </pic:spPr>
                </pic:pic>
              </a:graphicData>
            </a:graphic>
          </wp:anchor>
        </w:drawing>
      </w:r>
    </w:p>
    <w:p w:rsidR="0088051C" w:rsidRDefault="0088051C" w:rsidP="00260905">
      <w:pPr>
        <w:spacing w:before="78"/>
        <w:jc w:val="center"/>
        <w:rPr>
          <w:b/>
          <w:sz w:val="24"/>
          <w:szCs w:val="24"/>
        </w:rPr>
      </w:pPr>
    </w:p>
    <w:p w:rsidR="00A645FD" w:rsidRPr="00A53E84" w:rsidRDefault="00A53E84" w:rsidP="00260905">
      <w:pPr>
        <w:spacing w:before="78"/>
        <w:jc w:val="center"/>
        <w:rPr>
          <w:b/>
          <w:sz w:val="24"/>
          <w:szCs w:val="24"/>
        </w:rPr>
      </w:pPr>
      <w:r w:rsidRPr="00A53E84">
        <w:rPr>
          <w:b/>
          <w:sz w:val="24"/>
          <w:szCs w:val="24"/>
        </w:rPr>
        <w:t>TOWN OF BRIARCLIFFE ACRES</w:t>
      </w:r>
      <w:r w:rsidR="003A315E" w:rsidRPr="00A53E84">
        <w:rPr>
          <w:b/>
          <w:sz w:val="24"/>
          <w:szCs w:val="24"/>
        </w:rPr>
        <w:t>, SOUTH CAROLINA</w:t>
      </w:r>
    </w:p>
    <w:p w:rsidR="00A645FD" w:rsidRPr="00A53E84" w:rsidRDefault="00A645FD" w:rsidP="00A53E84">
      <w:pPr>
        <w:pStyle w:val="BodyText"/>
        <w:spacing w:before="5"/>
        <w:jc w:val="center"/>
        <w:rPr>
          <w:b/>
          <w:sz w:val="24"/>
          <w:szCs w:val="24"/>
          <w:u w:val="none"/>
        </w:rPr>
      </w:pPr>
    </w:p>
    <w:p w:rsidR="00A645FD" w:rsidRPr="00A53E84" w:rsidRDefault="002B26FF" w:rsidP="002B26FF">
      <w:pPr>
        <w:spacing w:line="278" w:lineRule="auto"/>
        <w:ind w:left="1938" w:right="1760" w:hanging="498"/>
        <w:rPr>
          <w:b/>
          <w:sz w:val="24"/>
          <w:szCs w:val="24"/>
        </w:rPr>
      </w:pPr>
      <w:r>
        <w:rPr>
          <w:b/>
          <w:sz w:val="24"/>
          <w:szCs w:val="24"/>
        </w:rPr>
        <w:t xml:space="preserve">        </w:t>
      </w:r>
      <w:r w:rsidR="00260905">
        <w:rPr>
          <w:b/>
          <w:sz w:val="24"/>
          <w:szCs w:val="24"/>
        </w:rPr>
        <w:t xml:space="preserve">POLICY </w:t>
      </w:r>
      <w:r w:rsidR="003A315E" w:rsidRPr="00A53E84">
        <w:rPr>
          <w:b/>
          <w:sz w:val="24"/>
          <w:szCs w:val="24"/>
        </w:rPr>
        <w:t xml:space="preserve">REGARDING REQUESTS FOR </w:t>
      </w:r>
      <w:r>
        <w:rPr>
          <w:b/>
          <w:sz w:val="24"/>
          <w:szCs w:val="24"/>
        </w:rPr>
        <w:t>RECORDS UNDER THE</w:t>
      </w:r>
      <w:r w:rsidR="00260905">
        <w:rPr>
          <w:b/>
          <w:sz w:val="24"/>
          <w:szCs w:val="24"/>
        </w:rPr>
        <w:t xml:space="preserve"> FREEDOM OF </w:t>
      </w:r>
      <w:r w:rsidR="00A53E84">
        <w:rPr>
          <w:b/>
          <w:sz w:val="24"/>
          <w:szCs w:val="24"/>
        </w:rPr>
        <w:t>INFORMATION ACT</w:t>
      </w:r>
    </w:p>
    <w:p w:rsidR="00A645FD" w:rsidRPr="00A53E84" w:rsidRDefault="00A645FD">
      <w:pPr>
        <w:pStyle w:val="BodyText"/>
        <w:spacing w:before="7"/>
        <w:rPr>
          <w:b/>
          <w:sz w:val="24"/>
          <w:szCs w:val="24"/>
          <w:u w:val="none"/>
        </w:rPr>
      </w:pPr>
    </w:p>
    <w:p w:rsidR="00A645FD" w:rsidRPr="00A53E84" w:rsidRDefault="003A315E">
      <w:pPr>
        <w:pStyle w:val="BodyText"/>
        <w:spacing w:line="276" w:lineRule="auto"/>
        <w:ind w:left="100" w:right="114"/>
        <w:jc w:val="both"/>
        <w:rPr>
          <w:sz w:val="24"/>
          <w:szCs w:val="24"/>
          <w:u w:val="none"/>
        </w:rPr>
      </w:pPr>
      <w:r w:rsidRPr="00A53E84">
        <w:rPr>
          <w:sz w:val="24"/>
          <w:szCs w:val="24"/>
        </w:rPr>
        <w:t>Policy Statement</w:t>
      </w:r>
      <w:r w:rsidRPr="00A53E84">
        <w:rPr>
          <w:sz w:val="24"/>
          <w:szCs w:val="24"/>
          <w:u w:val="none"/>
        </w:rPr>
        <w:t xml:space="preserve">: It shall be the policy of the </w:t>
      </w:r>
      <w:r w:rsidR="002234DC">
        <w:rPr>
          <w:sz w:val="24"/>
          <w:szCs w:val="24"/>
          <w:u w:val="none"/>
        </w:rPr>
        <w:t>T</w:t>
      </w:r>
      <w:r w:rsidRPr="00A53E84">
        <w:rPr>
          <w:sz w:val="24"/>
          <w:szCs w:val="24"/>
          <w:u w:val="none"/>
        </w:rPr>
        <w:t>o</w:t>
      </w:r>
      <w:r w:rsidR="002234DC">
        <w:rPr>
          <w:sz w:val="24"/>
          <w:szCs w:val="24"/>
          <w:u w:val="none"/>
        </w:rPr>
        <w:t>wn o</w:t>
      </w:r>
      <w:r w:rsidRPr="00A53E84">
        <w:rPr>
          <w:sz w:val="24"/>
          <w:szCs w:val="24"/>
          <w:u w:val="none"/>
        </w:rPr>
        <w:t xml:space="preserve">f </w:t>
      </w:r>
      <w:r w:rsidR="002234DC">
        <w:rPr>
          <w:sz w:val="24"/>
          <w:szCs w:val="24"/>
          <w:u w:val="none"/>
        </w:rPr>
        <w:t>Briarcliffe Acres</w:t>
      </w:r>
      <w:r w:rsidRPr="00A53E84">
        <w:rPr>
          <w:sz w:val="24"/>
          <w:szCs w:val="24"/>
          <w:u w:val="none"/>
        </w:rPr>
        <w:t>, South Carolina (the “</w:t>
      </w:r>
      <w:r w:rsidR="002234DC" w:rsidRPr="002234DC">
        <w:rPr>
          <w:b/>
          <w:i/>
          <w:sz w:val="24"/>
          <w:szCs w:val="24"/>
          <w:u w:val="none"/>
        </w:rPr>
        <w:t>Town</w:t>
      </w:r>
      <w:r w:rsidRPr="00A53E84">
        <w:rPr>
          <w:sz w:val="24"/>
          <w:szCs w:val="24"/>
          <w:u w:val="none"/>
        </w:rPr>
        <w:t>”) to comply with both the letter and the spirit of the Freedom of Information Act (“</w:t>
      </w:r>
      <w:r w:rsidRPr="00A53E84">
        <w:rPr>
          <w:b/>
          <w:i/>
          <w:sz w:val="24"/>
          <w:szCs w:val="24"/>
          <w:u w:val="none"/>
        </w:rPr>
        <w:t>FOIA</w:t>
      </w:r>
      <w:r w:rsidRPr="00A53E84">
        <w:rPr>
          <w:sz w:val="24"/>
          <w:szCs w:val="24"/>
          <w:u w:val="none"/>
        </w:rPr>
        <w:t xml:space="preserve">”), as codified at §§ 30-4-10 </w:t>
      </w:r>
      <w:r w:rsidRPr="00A53E84">
        <w:rPr>
          <w:i/>
          <w:sz w:val="24"/>
          <w:szCs w:val="24"/>
          <w:u w:val="none"/>
        </w:rPr>
        <w:t xml:space="preserve">et seq. </w:t>
      </w:r>
      <w:r w:rsidRPr="00A53E84">
        <w:rPr>
          <w:sz w:val="24"/>
          <w:szCs w:val="24"/>
          <w:u w:val="none"/>
        </w:rPr>
        <w:t xml:space="preserve">of the Code of Laws of South Carolina 1976, as amended, in regards to the processing of requests for access to public records. This Policy is applicable to all departments under the supervision of the </w:t>
      </w:r>
      <w:r w:rsidR="002234DC">
        <w:rPr>
          <w:sz w:val="24"/>
          <w:szCs w:val="24"/>
          <w:u w:val="none"/>
        </w:rPr>
        <w:t>Mayor</w:t>
      </w:r>
      <w:r w:rsidRPr="00A53E84">
        <w:rPr>
          <w:sz w:val="24"/>
          <w:szCs w:val="24"/>
          <w:u w:val="none"/>
        </w:rPr>
        <w:t xml:space="preserve">, and to any commission whose members are </w:t>
      </w:r>
      <w:r w:rsidR="002234DC">
        <w:rPr>
          <w:sz w:val="24"/>
          <w:szCs w:val="24"/>
          <w:u w:val="none"/>
        </w:rPr>
        <w:t xml:space="preserve">elected or </w:t>
      </w:r>
      <w:r w:rsidRPr="00A53E84">
        <w:rPr>
          <w:sz w:val="24"/>
          <w:szCs w:val="24"/>
          <w:u w:val="none"/>
        </w:rPr>
        <w:t xml:space="preserve">appointed by the </w:t>
      </w:r>
      <w:r w:rsidR="002234DC">
        <w:rPr>
          <w:sz w:val="24"/>
          <w:szCs w:val="24"/>
          <w:u w:val="none"/>
        </w:rPr>
        <w:t>Town of Briarcliffe Acres</w:t>
      </w:r>
      <w:r w:rsidRPr="00A53E84">
        <w:rPr>
          <w:sz w:val="24"/>
          <w:szCs w:val="24"/>
          <w:u w:val="none"/>
        </w:rPr>
        <w:t xml:space="preserve">, the governing body of the </w:t>
      </w:r>
      <w:r w:rsidR="002234DC">
        <w:rPr>
          <w:sz w:val="24"/>
          <w:szCs w:val="24"/>
          <w:u w:val="none"/>
        </w:rPr>
        <w:t>Town</w:t>
      </w:r>
      <w:r w:rsidRPr="00A53E84">
        <w:rPr>
          <w:sz w:val="24"/>
          <w:szCs w:val="24"/>
          <w:u w:val="none"/>
        </w:rPr>
        <w:t xml:space="preserve"> (the “</w:t>
      </w:r>
      <w:r w:rsidRPr="00A53E84">
        <w:rPr>
          <w:b/>
          <w:i/>
          <w:sz w:val="24"/>
          <w:szCs w:val="24"/>
          <w:u w:val="none"/>
        </w:rPr>
        <w:t>Council</w:t>
      </w:r>
      <w:r w:rsidRPr="00A53E84">
        <w:rPr>
          <w:sz w:val="24"/>
          <w:szCs w:val="24"/>
          <w:u w:val="none"/>
        </w:rPr>
        <w:t>”).</w:t>
      </w:r>
    </w:p>
    <w:p w:rsidR="00A645FD" w:rsidRPr="00A53E84" w:rsidRDefault="00A645FD">
      <w:pPr>
        <w:pStyle w:val="BodyText"/>
        <w:spacing w:before="5"/>
        <w:rPr>
          <w:sz w:val="24"/>
          <w:szCs w:val="24"/>
          <w:u w:val="none"/>
        </w:rPr>
      </w:pPr>
    </w:p>
    <w:p w:rsidR="00A645FD" w:rsidRPr="00A53E84" w:rsidRDefault="003A315E">
      <w:pPr>
        <w:pStyle w:val="BodyText"/>
        <w:spacing w:line="276" w:lineRule="auto"/>
        <w:ind w:left="100" w:right="111"/>
        <w:jc w:val="both"/>
        <w:rPr>
          <w:sz w:val="24"/>
          <w:szCs w:val="24"/>
          <w:u w:val="none"/>
        </w:rPr>
      </w:pPr>
      <w:r w:rsidRPr="00A53E84">
        <w:rPr>
          <w:sz w:val="24"/>
          <w:szCs w:val="24"/>
        </w:rPr>
        <w:t>Making a FOIA Request</w:t>
      </w:r>
      <w:r w:rsidRPr="00A53E84">
        <w:rPr>
          <w:sz w:val="24"/>
          <w:szCs w:val="24"/>
          <w:u w:val="none"/>
        </w:rPr>
        <w:t xml:space="preserve">: All requests for public documents pursuant to FOIA, except for those described below, must be made </w:t>
      </w:r>
      <w:r w:rsidRPr="00A53E84">
        <w:rPr>
          <w:i/>
          <w:sz w:val="24"/>
          <w:szCs w:val="24"/>
        </w:rPr>
        <w:t>in writing</w:t>
      </w:r>
      <w:r w:rsidRPr="00A53E84">
        <w:rPr>
          <w:i/>
          <w:sz w:val="24"/>
          <w:szCs w:val="24"/>
          <w:u w:val="none"/>
        </w:rPr>
        <w:t xml:space="preserve"> </w:t>
      </w:r>
      <w:r w:rsidRPr="00A53E84">
        <w:rPr>
          <w:sz w:val="24"/>
          <w:szCs w:val="24"/>
          <w:u w:val="none"/>
        </w:rPr>
        <w:t xml:space="preserve">and submitted either: in person at the </w:t>
      </w:r>
      <w:r w:rsidR="002234DC">
        <w:rPr>
          <w:sz w:val="24"/>
          <w:szCs w:val="24"/>
          <w:u w:val="none"/>
        </w:rPr>
        <w:t>Town of Briarcliffe Acres Town Office during business hours</w:t>
      </w:r>
      <w:r w:rsidR="004925C5">
        <w:rPr>
          <w:sz w:val="24"/>
          <w:szCs w:val="24"/>
          <w:u w:val="none"/>
        </w:rPr>
        <w:t xml:space="preserve"> or</w:t>
      </w:r>
      <w:r w:rsidRPr="00A53E84">
        <w:rPr>
          <w:sz w:val="24"/>
          <w:szCs w:val="24"/>
          <w:u w:val="none"/>
        </w:rPr>
        <w:t xml:space="preserve"> by mail to</w:t>
      </w:r>
      <w:r w:rsidR="00767CF7">
        <w:rPr>
          <w:sz w:val="24"/>
          <w:szCs w:val="24"/>
          <w:u w:val="none"/>
        </w:rPr>
        <w:t>:</w:t>
      </w:r>
      <w:r w:rsidRPr="00A53E84">
        <w:rPr>
          <w:sz w:val="24"/>
          <w:szCs w:val="24"/>
          <w:u w:val="none"/>
        </w:rPr>
        <w:t xml:space="preserve"> </w:t>
      </w:r>
      <w:r w:rsidR="002234DC">
        <w:rPr>
          <w:sz w:val="24"/>
          <w:szCs w:val="24"/>
          <w:u w:val="none"/>
        </w:rPr>
        <w:t>Town of Briarcliffe Acres</w:t>
      </w:r>
      <w:r w:rsidRPr="00A53E84">
        <w:rPr>
          <w:sz w:val="24"/>
          <w:szCs w:val="24"/>
          <w:u w:val="none"/>
        </w:rPr>
        <w:t xml:space="preserve"> Attn</w:t>
      </w:r>
      <w:r w:rsidR="00321660">
        <w:rPr>
          <w:sz w:val="24"/>
          <w:szCs w:val="24"/>
          <w:u w:val="none"/>
        </w:rPr>
        <w:t>:</w:t>
      </w:r>
      <w:r w:rsidR="00096F07">
        <w:rPr>
          <w:sz w:val="24"/>
          <w:szCs w:val="24"/>
          <w:u w:val="none"/>
        </w:rPr>
        <w:t xml:space="preserve"> FOIA</w:t>
      </w:r>
      <w:r w:rsidRPr="00A53E84">
        <w:rPr>
          <w:sz w:val="24"/>
          <w:szCs w:val="24"/>
          <w:u w:val="none"/>
        </w:rPr>
        <w:t xml:space="preserve">, </w:t>
      </w:r>
      <w:r w:rsidR="002234DC">
        <w:rPr>
          <w:sz w:val="24"/>
          <w:szCs w:val="24"/>
          <w:u w:val="none"/>
        </w:rPr>
        <w:t>12</w:t>
      </w:r>
      <w:r w:rsidR="003614FD">
        <w:rPr>
          <w:sz w:val="24"/>
          <w:szCs w:val="24"/>
          <w:u w:val="none"/>
        </w:rPr>
        <w:t>1 North Gate Road, Myrtle Beach</w:t>
      </w:r>
      <w:r w:rsidR="002234DC">
        <w:rPr>
          <w:sz w:val="24"/>
          <w:szCs w:val="24"/>
          <w:u w:val="none"/>
        </w:rPr>
        <w:t xml:space="preserve"> SC  29572.  </w:t>
      </w:r>
      <w:r w:rsidRPr="00A53E84">
        <w:rPr>
          <w:sz w:val="24"/>
          <w:szCs w:val="24"/>
          <w:u w:val="none"/>
        </w:rPr>
        <w:t>Ideally, requests shall be made using the Freedom of Information Act Request Form (the “</w:t>
      </w:r>
      <w:r w:rsidRPr="00A53E84">
        <w:rPr>
          <w:b/>
          <w:i/>
          <w:sz w:val="24"/>
          <w:szCs w:val="24"/>
          <w:u w:val="none"/>
        </w:rPr>
        <w:t>Request Form</w:t>
      </w:r>
      <w:r w:rsidRPr="00A53E84">
        <w:rPr>
          <w:sz w:val="24"/>
          <w:szCs w:val="24"/>
          <w:u w:val="none"/>
        </w:rPr>
        <w:t xml:space="preserve">”) provided by the </w:t>
      </w:r>
      <w:r w:rsidR="002234DC">
        <w:rPr>
          <w:sz w:val="24"/>
          <w:szCs w:val="24"/>
          <w:u w:val="none"/>
        </w:rPr>
        <w:t>Town</w:t>
      </w:r>
      <w:r w:rsidRPr="00A53E84">
        <w:rPr>
          <w:sz w:val="24"/>
          <w:szCs w:val="24"/>
          <w:u w:val="none"/>
        </w:rPr>
        <w:t xml:space="preserve"> and made available to the public, a copy of which is attached hereto. Requests made by letter or in some other written form shall contain substantially the same information provided for on the Request Form. Wh</w:t>
      </w:r>
      <w:r w:rsidR="00096F07">
        <w:rPr>
          <w:sz w:val="24"/>
          <w:szCs w:val="24"/>
          <w:u w:val="none"/>
        </w:rPr>
        <w:t>en requests are incorrectly submitted the requesting individual may</w:t>
      </w:r>
      <w:r w:rsidRPr="00A53E84">
        <w:rPr>
          <w:sz w:val="24"/>
          <w:szCs w:val="24"/>
          <w:u w:val="none"/>
        </w:rPr>
        <w:t xml:space="preserve"> be instructed to </w:t>
      </w:r>
      <w:r w:rsidR="00096F07">
        <w:rPr>
          <w:sz w:val="24"/>
          <w:szCs w:val="24"/>
          <w:u w:val="none"/>
        </w:rPr>
        <w:t>re</w:t>
      </w:r>
      <w:r w:rsidRPr="00A53E84">
        <w:rPr>
          <w:sz w:val="24"/>
          <w:szCs w:val="24"/>
          <w:u w:val="none"/>
        </w:rPr>
        <w:t>submit the request using one of the approved methods set forth in this Policy. In order t</w:t>
      </w:r>
      <w:r w:rsidR="00096F07">
        <w:rPr>
          <w:sz w:val="24"/>
          <w:szCs w:val="24"/>
          <w:u w:val="none"/>
        </w:rPr>
        <w:t xml:space="preserve">o ensure the most accurate and </w:t>
      </w:r>
      <w:r w:rsidRPr="00A53E84">
        <w:rPr>
          <w:sz w:val="24"/>
          <w:szCs w:val="24"/>
          <w:u w:val="none"/>
        </w:rPr>
        <w:t>prompt response, requests should be as detailed, specifi</w:t>
      </w:r>
      <w:r w:rsidR="002234DC">
        <w:rPr>
          <w:sz w:val="24"/>
          <w:szCs w:val="24"/>
          <w:u w:val="none"/>
        </w:rPr>
        <w:t>c, and descriptive as possible.</w:t>
      </w:r>
      <w:r w:rsidR="00096F07">
        <w:rPr>
          <w:sz w:val="24"/>
          <w:szCs w:val="24"/>
          <w:u w:val="none"/>
        </w:rPr>
        <w:t xml:space="preserve">  The Town of Briarcliffe Acres does not accept and cannot be responsible for FOIA requests submitted via email or fax.</w:t>
      </w:r>
    </w:p>
    <w:p w:rsidR="00A645FD" w:rsidRPr="00A53E84" w:rsidRDefault="00A645FD">
      <w:pPr>
        <w:pStyle w:val="BodyText"/>
        <w:spacing w:before="1"/>
        <w:rPr>
          <w:sz w:val="24"/>
          <w:szCs w:val="24"/>
          <w:u w:val="none"/>
        </w:rPr>
      </w:pPr>
    </w:p>
    <w:p w:rsidR="00A645FD" w:rsidRPr="00E9086B" w:rsidRDefault="003A315E" w:rsidP="00E9086B">
      <w:pPr>
        <w:pStyle w:val="BodyText"/>
        <w:spacing w:line="276" w:lineRule="auto"/>
        <w:ind w:left="100" w:right="114"/>
        <w:jc w:val="both"/>
        <w:rPr>
          <w:sz w:val="24"/>
          <w:szCs w:val="24"/>
          <w:u w:val="none"/>
        </w:rPr>
      </w:pPr>
      <w:r w:rsidRPr="00A53E84">
        <w:rPr>
          <w:sz w:val="24"/>
          <w:szCs w:val="24"/>
        </w:rPr>
        <w:t>Processing FOIA Requests</w:t>
      </w:r>
      <w:r w:rsidRPr="00A53E84">
        <w:rPr>
          <w:sz w:val="24"/>
          <w:szCs w:val="24"/>
          <w:u w:val="none"/>
        </w:rPr>
        <w:t xml:space="preserve">: The </w:t>
      </w:r>
      <w:r w:rsidR="00321660">
        <w:rPr>
          <w:sz w:val="24"/>
          <w:szCs w:val="24"/>
          <w:u w:val="none"/>
        </w:rPr>
        <w:t>Town Clerk and</w:t>
      </w:r>
      <w:r w:rsidR="00096F07">
        <w:rPr>
          <w:sz w:val="24"/>
          <w:szCs w:val="24"/>
          <w:u w:val="none"/>
        </w:rPr>
        <w:t xml:space="preserve"> Police Chief</w:t>
      </w:r>
      <w:r w:rsidR="00321660">
        <w:rPr>
          <w:sz w:val="24"/>
          <w:szCs w:val="24"/>
          <w:u w:val="none"/>
        </w:rPr>
        <w:t xml:space="preserve"> are</w:t>
      </w:r>
      <w:r w:rsidRPr="00A53E84">
        <w:rPr>
          <w:sz w:val="24"/>
          <w:szCs w:val="24"/>
          <w:u w:val="none"/>
        </w:rPr>
        <w:t xml:space="preserve"> designated as the</w:t>
      </w:r>
      <w:r w:rsidR="00096F07">
        <w:rPr>
          <w:sz w:val="24"/>
          <w:szCs w:val="24"/>
          <w:u w:val="none"/>
        </w:rPr>
        <w:t xml:space="preserve"> staff member</w:t>
      </w:r>
      <w:r w:rsidR="00A478E3">
        <w:rPr>
          <w:sz w:val="24"/>
          <w:szCs w:val="24"/>
          <w:u w:val="none"/>
        </w:rPr>
        <w:t>s</w:t>
      </w:r>
      <w:r w:rsidR="00096F07">
        <w:rPr>
          <w:sz w:val="24"/>
          <w:szCs w:val="24"/>
          <w:u w:val="none"/>
        </w:rPr>
        <w:t xml:space="preserve"> to be responsible</w:t>
      </w:r>
      <w:r w:rsidRPr="00A53E84">
        <w:rPr>
          <w:sz w:val="24"/>
          <w:szCs w:val="24"/>
          <w:u w:val="none"/>
        </w:rPr>
        <w:t xml:space="preserve"> for and familiar wit</w:t>
      </w:r>
      <w:r w:rsidR="00096F07">
        <w:rPr>
          <w:sz w:val="24"/>
          <w:szCs w:val="24"/>
          <w:u w:val="none"/>
        </w:rPr>
        <w:t>h any FOIA request. C</w:t>
      </w:r>
      <w:r w:rsidRPr="00A53E84">
        <w:rPr>
          <w:sz w:val="24"/>
          <w:szCs w:val="24"/>
          <w:u w:val="none"/>
        </w:rPr>
        <w:t>ouncil member</w:t>
      </w:r>
      <w:r w:rsidR="00096F07">
        <w:rPr>
          <w:sz w:val="24"/>
          <w:szCs w:val="24"/>
          <w:u w:val="none"/>
        </w:rPr>
        <w:t>s</w:t>
      </w:r>
      <w:r w:rsidR="00321660">
        <w:rPr>
          <w:sz w:val="24"/>
          <w:szCs w:val="24"/>
          <w:u w:val="none"/>
        </w:rPr>
        <w:t>, other employees, or</w:t>
      </w:r>
      <w:r w:rsidRPr="00A53E84">
        <w:rPr>
          <w:sz w:val="24"/>
          <w:szCs w:val="24"/>
          <w:u w:val="none"/>
        </w:rPr>
        <w:t xml:space="preserve"> </w:t>
      </w:r>
      <w:r w:rsidR="00321660">
        <w:rPr>
          <w:sz w:val="24"/>
          <w:szCs w:val="24"/>
          <w:u w:val="none"/>
        </w:rPr>
        <w:t xml:space="preserve">independent contractors </w:t>
      </w:r>
      <w:r w:rsidR="00096F07">
        <w:rPr>
          <w:sz w:val="24"/>
          <w:szCs w:val="24"/>
          <w:u w:val="none"/>
        </w:rPr>
        <w:t>should not receive</w:t>
      </w:r>
      <w:r w:rsidRPr="00A53E84">
        <w:rPr>
          <w:sz w:val="24"/>
          <w:szCs w:val="24"/>
          <w:u w:val="none"/>
        </w:rPr>
        <w:t xml:space="preserve"> any wri</w:t>
      </w:r>
      <w:r w:rsidR="00096F07">
        <w:rPr>
          <w:sz w:val="24"/>
          <w:szCs w:val="24"/>
          <w:u w:val="none"/>
        </w:rPr>
        <w:t>tten request for public records.  If a Council person</w:t>
      </w:r>
      <w:r w:rsidR="00321660">
        <w:rPr>
          <w:sz w:val="24"/>
          <w:szCs w:val="24"/>
          <w:u w:val="none"/>
        </w:rPr>
        <w:t>, other employee, or independent contractor</w:t>
      </w:r>
      <w:r w:rsidR="00096F07">
        <w:rPr>
          <w:sz w:val="24"/>
          <w:szCs w:val="24"/>
          <w:u w:val="none"/>
        </w:rPr>
        <w:t xml:space="preserve"> receives a request in person, the Council person</w:t>
      </w:r>
      <w:r w:rsidR="00321660">
        <w:rPr>
          <w:sz w:val="24"/>
          <w:szCs w:val="24"/>
          <w:u w:val="none"/>
        </w:rPr>
        <w:t>, other employee, or independent contractor</w:t>
      </w:r>
      <w:r w:rsidR="00096F07">
        <w:rPr>
          <w:sz w:val="24"/>
          <w:szCs w:val="24"/>
          <w:u w:val="none"/>
        </w:rPr>
        <w:t xml:space="preserve"> may direct the requestor to see the Town Clerk or Police Chief for proper submission. </w:t>
      </w:r>
      <w:r w:rsidRPr="00A53E84">
        <w:rPr>
          <w:sz w:val="24"/>
          <w:szCs w:val="24"/>
          <w:u w:val="none"/>
        </w:rPr>
        <w:t xml:space="preserve"> </w:t>
      </w:r>
      <w:r w:rsidR="00096F07">
        <w:rPr>
          <w:sz w:val="24"/>
          <w:szCs w:val="24"/>
          <w:u w:val="none"/>
        </w:rPr>
        <w:t>If a Council person</w:t>
      </w:r>
      <w:r w:rsidR="00321660">
        <w:rPr>
          <w:sz w:val="24"/>
          <w:szCs w:val="24"/>
          <w:u w:val="none"/>
        </w:rPr>
        <w:t>, other employee, or independent contractor</w:t>
      </w:r>
      <w:r w:rsidR="00096F07">
        <w:rPr>
          <w:sz w:val="24"/>
          <w:szCs w:val="24"/>
          <w:u w:val="none"/>
        </w:rPr>
        <w:t xml:space="preserve"> receives a </w:t>
      </w:r>
      <w:r w:rsidRPr="00A53E84">
        <w:rPr>
          <w:sz w:val="24"/>
          <w:szCs w:val="24"/>
          <w:u w:val="none"/>
        </w:rPr>
        <w:t xml:space="preserve">request </w:t>
      </w:r>
      <w:r w:rsidR="00096F07">
        <w:rPr>
          <w:sz w:val="24"/>
          <w:szCs w:val="24"/>
          <w:u w:val="none"/>
        </w:rPr>
        <w:t xml:space="preserve">by other means, then the request </w:t>
      </w:r>
      <w:r w:rsidRPr="00A53E84">
        <w:rPr>
          <w:sz w:val="24"/>
          <w:szCs w:val="24"/>
          <w:u w:val="none"/>
        </w:rPr>
        <w:t>should be s</w:t>
      </w:r>
      <w:r w:rsidR="00A478E3">
        <w:rPr>
          <w:sz w:val="24"/>
          <w:szCs w:val="24"/>
          <w:u w:val="none"/>
        </w:rPr>
        <w:t>tamped with the date of receipt</w:t>
      </w:r>
      <w:r w:rsidRPr="00A53E84">
        <w:rPr>
          <w:sz w:val="24"/>
          <w:szCs w:val="24"/>
          <w:u w:val="none"/>
        </w:rPr>
        <w:t xml:space="preserve"> and </w:t>
      </w:r>
      <w:r w:rsidR="00E04EB8">
        <w:rPr>
          <w:b/>
          <w:sz w:val="24"/>
          <w:szCs w:val="24"/>
          <w:u w:val="thick"/>
        </w:rPr>
        <w:t xml:space="preserve">as soon as practical </w:t>
      </w:r>
      <w:r w:rsidRPr="00A53E84">
        <w:rPr>
          <w:sz w:val="24"/>
          <w:szCs w:val="24"/>
          <w:u w:val="none"/>
        </w:rPr>
        <w:t xml:space="preserve">delivered to the </w:t>
      </w:r>
      <w:r w:rsidR="00E04EB8">
        <w:rPr>
          <w:sz w:val="24"/>
          <w:szCs w:val="24"/>
          <w:u w:val="none"/>
        </w:rPr>
        <w:t xml:space="preserve">Town Clerk or </w:t>
      </w:r>
      <w:r w:rsidR="00E9086B">
        <w:rPr>
          <w:sz w:val="24"/>
          <w:szCs w:val="24"/>
          <w:u w:val="none"/>
        </w:rPr>
        <w:t>Police Chief</w:t>
      </w:r>
      <w:r w:rsidRPr="00A53E84">
        <w:rPr>
          <w:sz w:val="24"/>
          <w:szCs w:val="24"/>
          <w:u w:val="none"/>
        </w:rPr>
        <w:t xml:space="preserve">. </w:t>
      </w:r>
      <w:r w:rsidR="00E9086B">
        <w:rPr>
          <w:sz w:val="24"/>
          <w:szCs w:val="24"/>
          <w:u w:val="none"/>
        </w:rPr>
        <w:t xml:space="preserve"> </w:t>
      </w:r>
      <w:r w:rsidRPr="00A53E84">
        <w:rPr>
          <w:sz w:val="24"/>
          <w:szCs w:val="24"/>
          <w:u w:val="none"/>
        </w:rPr>
        <w:t xml:space="preserve">Routine FOIA requests may be handled directly by the </w:t>
      </w:r>
      <w:r w:rsidR="00E9086B">
        <w:rPr>
          <w:sz w:val="24"/>
          <w:szCs w:val="24"/>
          <w:u w:val="none"/>
        </w:rPr>
        <w:t>Town Clerk</w:t>
      </w:r>
      <w:r w:rsidR="00321660">
        <w:rPr>
          <w:sz w:val="24"/>
          <w:szCs w:val="24"/>
          <w:u w:val="none"/>
        </w:rPr>
        <w:t xml:space="preserve"> or Police Chief</w:t>
      </w:r>
      <w:r w:rsidRPr="00A53E84">
        <w:rPr>
          <w:sz w:val="24"/>
          <w:szCs w:val="24"/>
          <w:u w:val="none"/>
        </w:rPr>
        <w:t xml:space="preserve">. The </w:t>
      </w:r>
      <w:r w:rsidR="00E9086B">
        <w:rPr>
          <w:sz w:val="24"/>
          <w:szCs w:val="24"/>
          <w:u w:val="none"/>
        </w:rPr>
        <w:t>Town Clerk</w:t>
      </w:r>
      <w:r w:rsidR="000C6A7C">
        <w:rPr>
          <w:sz w:val="24"/>
          <w:szCs w:val="24"/>
          <w:u w:val="none"/>
        </w:rPr>
        <w:t xml:space="preserve"> and</w:t>
      </w:r>
      <w:r w:rsidR="00321660">
        <w:rPr>
          <w:sz w:val="24"/>
          <w:szCs w:val="24"/>
          <w:u w:val="none"/>
        </w:rPr>
        <w:t xml:space="preserve"> Police Chief are</w:t>
      </w:r>
      <w:r w:rsidRPr="00A53E84">
        <w:rPr>
          <w:sz w:val="24"/>
          <w:szCs w:val="24"/>
          <w:u w:val="none"/>
        </w:rPr>
        <w:t xml:space="preserve"> authorized to consult with the </w:t>
      </w:r>
      <w:r w:rsidR="00E9086B">
        <w:rPr>
          <w:sz w:val="24"/>
          <w:szCs w:val="24"/>
          <w:u w:val="none"/>
        </w:rPr>
        <w:t>Town</w:t>
      </w:r>
      <w:r w:rsidRPr="00A53E84">
        <w:rPr>
          <w:sz w:val="24"/>
          <w:szCs w:val="24"/>
          <w:u w:val="none"/>
        </w:rPr>
        <w:t xml:space="preserve"> Attorney on non-routine FOIA requests and on any questions of law involving FOIA. Where an exemption, restriction or</w:t>
      </w:r>
      <w:r w:rsidRPr="00A53E84">
        <w:rPr>
          <w:spacing w:val="26"/>
          <w:sz w:val="24"/>
          <w:szCs w:val="24"/>
          <w:u w:val="none"/>
        </w:rPr>
        <w:t xml:space="preserve"> </w:t>
      </w:r>
      <w:r w:rsidRPr="00A53E84">
        <w:rPr>
          <w:sz w:val="24"/>
          <w:szCs w:val="24"/>
          <w:u w:val="none"/>
        </w:rPr>
        <w:t>limitation</w:t>
      </w:r>
      <w:r w:rsidRPr="00A53E84">
        <w:rPr>
          <w:spacing w:val="23"/>
          <w:sz w:val="24"/>
          <w:szCs w:val="24"/>
          <w:u w:val="none"/>
        </w:rPr>
        <w:t xml:space="preserve"> </w:t>
      </w:r>
      <w:r w:rsidRPr="00A53E84">
        <w:rPr>
          <w:sz w:val="24"/>
          <w:szCs w:val="24"/>
          <w:u w:val="none"/>
        </w:rPr>
        <w:t>to</w:t>
      </w:r>
      <w:r w:rsidRPr="00A53E84">
        <w:rPr>
          <w:spacing w:val="23"/>
          <w:sz w:val="24"/>
          <w:szCs w:val="24"/>
          <w:u w:val="none"/>
        </w:rPr>
        <w:t xml:space="preserve"> </w:t>
      </w:r>
      <w:r w:rsidRPr="00A53E84">
        <w:rPr>
          <w:sz w:val="24"/>
          <w:szCs w:val="24"/>
          <w:u w:val="none"/>
        </w:rPr>
        <w:t>FOIA</w:t>
      </w:r>
      <w:r w:rsidRPr="00A53E84">
        <w:rPr>
          <w:spacing w:val="25"/>
          <w:sz w:val="24"/>
          <w:szCs w:val="24"/>
          <w:u w:val="none"/>
        </w:rPr>
        <w:t xml:space="preserve"> </w:t>
      </w:r>
      <w:r w:rsidRPr="00A53E84">
        <w:rPr>
          <w:sz w:val="24"/>
          <w:szCs w:val="24"/>
          <w:u w:val="none"/>
        </w:rPr>
        <w:t>possibly</w:t>
      </w:r>
      <w:r w:rsidRPr="00A53E84">
        <w:rPr>
          <w:spacing w:val="23"/>
          <w:sz w:val="24"/>
          <w:szCs w:val="24"/>
          <w:u w:val="none"/>
        </w:rPr>
        <w:t xml:space="preserve"> </w:t>
      </w:r>
      <w:r w:rsidRPr="00A53E84">
        <w:rPr>
          <w:sz w:val="24"/>
          <w:szCs w:val="24"/>
          <w:u w:val="none"/>
        </w:rPr>
        <w:t>exists,</w:t>
      </w:r>
      <w:r w:rsidRPr="00A53E84">
        <w:rPr>
          <w:spacing w:val="23"/>
          <w:sz w:val="24"/>
          <w:szCs w:val="24"/>
          <w:u w:val="none"/>
        </w:rPr>
        <w:t xml:space="preserve"> </w:t>
      </w:r>
      <w:r w:rsidRPr="00A53E84">
        <w:rPr>
          <w:sz w:val="24"/>
          <w:szCs w:val="24"/>
          <w:u w:val="none"/>
        </w:rPr>
        <w:t>the</w:t>
      </w:r>
      <w:r w:rsidRPr="00A53E84">
        <w:rPr>
          <w:spacing w:val="26"/>
          <w:sz w:val="24"/>
          <w:szCs w:val="24"/>
          <w:u w:val="none"/>
        </w:rPr>
        <w:t xml:space="preserve"> </w:t>
      </w:r>
      <w:r w:rsidR="00E9086B">
        <w:rPr>
          <w:spacing w:val="26"/>
          <w:sz w:val="24"/>
          <w:szCs w:val="24"/>
          <w:u w:val="none"/>
        </w:rPr>
        <w:t>Town Clerk</w:t>
      </w:r>
      <w:r w:rsidR="00321660">
        <w:rPr>
          <w:spacing w:val="26"/>
          <w:sz w:val="24"/>
          <w:szCs w:val="24"/>
          <w:u w:val="none"/>
        </w:rPr>
        <w:t xml:space="preserve"> or Police Chief</w:t>
      </w:r>
      <w:r w:rsidRPr="00A53E84">
        <w:rPr>
          <w:spacing w:val="25"/>
          <w:sz w:val="24"/>
          <w:szCs w:val="24"/>
          <w:u w:val="none"/>
        </w:rPr>
        <w:t xml:space="preserve"> </w:t>
      </w:r>
      <w:r w:rsidR="00096F07">
        <w:rPr>
          <w:sz w:val="24"/>
          <w:szCs w:val="24"/>
          <w:u w:val="none"/>
        </w:rPr>
        <w:t>may</w:t>
      </w:r>
      <w:r w:rsidRPr="00A53E84">
        <w:rPr>
          <w:spacing w:val="23"/>
          <w:sz w:val="24"/>
          <w:szCs w:val="24"/>
          <w:u w:val="none"/>
        </w:rPr>
        <w:t xml:space="preserve"> </w:t>
      </w:r>
      <w:r w:rsidRPr="00A53E84">
        <w:rPr>
          <w:sz w:val="24"/>
          <w:szCs w:val="24"/>
          <w:u w:val="none"/>
        </w:rPr>
        <w:t>consult</w:t>
      </w:r>
      <w:r w:rsidRPr="00A53E84">
        <w:rPr>
          <w:spacing w:val="26"/>
          <w:sz w:val="24"/>
          <w:szCs w:val="24"/>
          <w:u w:val="none"/>
        </w:rPr>
        <w:t xml:space="preserve"> </w:t>
      </w:r>
      <w:r w:rsidRPr="00A53E84">
        <w:rPr>
          <w:sz w:val="24"/>
          <w:szCs w:val="24"/>
          <w:u w:val="none"/>
        </w:rPr>
        <w:t>with</w:t>
      </w:r>
      <w:r w:rsidRPr="00A53E84">
        <w:rPr>
          <w:spacing w:val="25"/>
          <w:sz w:val="24"/>
          <w:szCs w:val="24"/>
          <w:u w:val="none"/>
        </w:rPr>
        <w:t xml:space="preserve"> </w:t>
      </w:r>
      <w:r w:rsidRPr="00A53E84">
        <w:rPr>
          <w:sz w:val="24"/>
          <w:szCs w:val="24"/>
          <w:u w:val="none"/>
        </w:rPr>
        <w:t>the</w:t>
      </w:r>
      <w:r w:rsidRPr="00A53E84">
        <w:rPr>
          <w:spacing w:val="26"/>
          <w:sz w:val="24"/>
          <w:szCs w:val="24"/>
          <w:u w:val="none"/>
        </w:rPr>
        <w:t xml:space="preserve"> </w:t>
      </w:r>
      <w:r w:rsidR="00E9086B">
        <w:rPr>
          <w:spacing w:val="26"/>
          <w:sz w:val="24"/>
          <w:szCs w:val="24"/>
          <w:u w:val="none"/>
        </w:rPr>
        <w:t>Town Attor</w:t>
      </w:r>
      <w:r w:rsidRPr="00A53E84">
        <w:rPr>
          <w:sz w:val="24"/>
          <w:szCs w:val="24"/>
          <w:u w:val="none"/>
        </w:rPr>
        <w:t>ney</w:t>
      </w:r>
      <w:r w:rsidRPr="00A53E84">
        <w:rPr>
          <w:spacing w:val="23"/>
          <w:sz w:val="24"/>
          <w:szCs w:val="24"/>
          <w:u w:val="none"/>
        </w:rPr>
        <w:t xml:space="preserve"> </w:t>
      </w:r>
      <w:r w:rsidRPr="00A53E84">
        <w:rPr>
          <w:sz w:val="24"/>
          <w:szCs w:val="24"/>
          <w:u w:val="none"/>
        </w:rPr>
        <w:t>to</w:t>
      </w:r>
      <w:r w:rsidR="00E9086B">
        <w:rPr>
          <w:sz w:val="24"/>
          <w:szCs w:val="24"/>
          <w:u w:val="none"/>
        </w:rPr>
        <w:t xml:space="preserve"> </w:t>
      </w:r>
      <w:r>
        <w:rPr>
          <w:u w:val="none"/>
        </w:rPr>
        <w:t xml:space="preserve">determine if an exemption, restriction or limitation applies and whether the </w:t>
      </w:r>
      <w:r w:rsidR="00E9086B">
        <w:rPr>
          <w:u w:val="none"/>
        </w:rPr>
        <w:t>Town</w:t>
      </w:r>
      <w:r>
        <w:rPr>
          <w:u w:val="none"/>
        </w:rPr>
        <w:t xml:space="preserve"> should decline to disclose the records based upon the exemption, restriction or limitation. </w:t>
      </w:r>
    </w:p>
    <w:p w:rsidR="00A645FD" w:rsidRDefault="00A645FD">
      <w:pPr>
        <w:pStyle w:val="BodyText"/>
        <w:spacing w:before="6"/>
        <w:rPr>
          <w:sz w:val="25"/>
          <w:u w:val="none"/>
        </w:rPr>
      </w:pPr>
    </w:p>
    <w:p w:rsidR="00A645FD" w:rsidRDefault="003A315E">
      <w:pPr>
        <w:pStyle w:val="BodyText"/>
        <w:spacing w:line="276" w:lineRule="auto"/>
        <w:ind w:left="100" w:right="114"/>
        <w:jc w:val="both"/>
        <w:rPr>
          <w:u w:val="none"/>
        </w:rPr>
      </w:pPr>
      <w:r>
        <w:t>Initial Response Deadlines</w:t>
      </w:r>
      <w:r>
        <w:rPr>
          <w:u w:val="none"/>
        </w:rPr>
        <w:t xml:space="preserve">: The </w:t>
      </w:r>
      <w:r w:rsidR="00E9086B">
        <w:rPr>
          <w:u w:val="none"/>
        </w:rPr>
        <w:t>Town Clerk/Police Chief</w:t>
      </w:r>
      <w:r>
        <w:rPr>
          <w:u w:val="none"/>
        </w:rPr>
        <w:t xml:space="preserve"> must respond to all FOIA requests within the timeframes outlined below:</w:t>
      </w:r>
    </w:p>
    <w:p w:rsidR="00A645FD" w:rsidRDefault="00335680" w:rsidP="00335680">
      <w:pPr>
        <w:tabs>
          <w:tab w:val="left" w:pos="461"/>
          <w:tab w:val="left" w:pos="6581"/>
        </w:tabs>
      </w:pPr>
      <w:r>
        <w:rPr>
          <w:sz w:val="25"/>
          <w:u w:color="000000"/>
        </w:rPr>
        <w:lastRenderedPageBreak/>
        <w:tab/>
      </w:r>
      <w:r w:rsidR="003A315E">
        <w:t>Documents less than 24</w:t>
      </w:r>
      <w:r w:rsidR="003A315E" w:rsidRPr="00335680">
        <w:rPr>
          <w:spacing w:val="-6"/>
        </w:rPr>
        <w:t xml:space="preserve"> </w:t>
      </w:r>
      <w:r w:rsidR="003A315E">
        <w:t>months</w:t>
      </w:r>
      <w:r w:rsidR="003A315E" w:rsidRPr="00335680">
        <w:rPr>
          <w:spacing w:val="-1"/>
        </w:rPr>
        <w:t xml:space="preserve"> </w:t>
      </w:r>
      <w:r w:rsidR="00AA1D4A">
        <w:t>old:</w:t>
      </w:r>
      <w:r w:rsidR="003A315E">
        <w:tab/>
        <w:t>10 business</w:t>
      </w:r>
      <w:r w:rsidR="003A315E" w:rsidRPr="00335680">
        <w:rPr>
          <w:spacing w:val="-3"/>
        </w:rPr>
        <w:t xml:space="preserve"> </w:t>
      </w:r>
      <w:r w:rsidR="003A315E">
        <w:t>days</w:t>
      </w:r>
    </w:p>
    <w:p w:rsidR="00A645FD" w:rsidRDefault="003A315E" w:rsidP="00335680">
      <w:pPr>
        <w:pStyle w:val="ListParagraph"/>
        <w:tabs>
          <w:tab w:val="left" w:pos="461"/>
          <w:tab w:val="left" w:pos="6581"/>
        </w:tabs>
        <w:spacing w:before="35"/>
        <w:ind w:firstLine="0"/>
      </w:pPr>
      <w:r>
        <w:t>Documents more than 24</w:t>
      </w:r>
      <w:r>
        <w:rPr>
          <w:spacing w:val="-4"/>
        </w:rPr>
        <w:t xml:space="preserve"> </w:t>
      </w:r>
      <w:r>
        <w:t>months</w:t>
      </w:r>
      <w:r>
        <w:rPr>
          <w:spacing w:val="-3"/>
        </w:rPr>
        <w:t xml:space="preserve"> </w:t>
      </w:r>
      <w:r w:rsidR="00AA1D4A">
        <w:t>old:</w:t>
      </w:r>
      <w:r>
        <w:tab/>
        <w:t>20 business</w:t>
      </w:r>
      <w:r>
        <w:rPr>
          <w:spacing w:val="-3"/>
        </w:rPr>
        <w:t xml:space="preserve"> </w:t>
      </w:r>
      <w:r>
        <w:t>days</w:t>
      </w:r>
    </w:p>
    <w:p w:rsidR="00A645FD" w:rsidRDefault="00A645FD">
      <w:pPr>
        <w:pStyle w:val="BodyText"/>
        <w:spacing w:before="7"/>
        <w:rPr>
          <w:sz w:val="28"/>
          <w:u w:val="none"/>
        </w:rPr>
      </w:pPr>
    </w:p>
    <w:p w:rsidR="00A95D74" w:rsidRDefault="003A315E">
      <w:pPr>
        <w:pStyle w:val="BodyText"/>
        <w:spacing w:line="276" w:lineRule="auto"/>
        <w:ind w:left="100" w:right="113"/>
        <w:jc w:val="both"/>
        <w:rPr>
          <w:u w:val="none"/>
        </w:rPr>
      </w:pPr>
      <w:r>
        <w:rPr>
          <w:u w:val="none"/>
        </w:rPr>
        <w:t xml:space="preserve">It shall be the policy of the </w:t>
      </w:r>
      <w:r w:rsidR="00E9086B">
        <w:rPr>
          <w:u w:val="none"/>
        </w:rPr>
        <w:t>Town</w:t>
      </w:r>
      <w:r>
        <w:rPr>
          <w:u w:val="none"/>
        </w:rPr>
        <w:t xml:space="preserve"> to respond to FOIA requests as quickly as possible. Where possible, the response to the request should include the requested records.</w:t>
      </w:r>
    </w:p>
    <w:p w:rsidR="00A95D74" w:rsidRDefault="00A95D74">
      <w:pPr>
        <w:pStyle w:val="BodyText"/>
        <w:spacing w:line="276" w:lineRule="auto"/>
        <w:ind w:left="100" w:right="113"/>
        <w:jc w:val="both"/>
        <w:rPr>
          <w:u w:val="none"/>
        </w:rPr>
      </w:pPr>
    </w:p>
    <w:p w:rsidR="00E04EB8" w:rsidRDefault="00A478E3">
      <w:pPr>
        <w:pStyle w:val="BodyText"/>
        <w:spacing w:line="276" w:lineRule="auto"/>
        <w:ind w:left="100" w:right="113"/>
        <w:jc w:val="both"/>
        <w:rPr>
          <w:u w:val="none"/>
        </w:rPr>
      </w:pPr>
      <w:r>
        <w:rPr>
          <w:u w:val="none"/>
        </w:rPr>
        <w:t xml:space="preserve"> Otherwise, the response should </w:t>
      </w:r>
      <w:r w:rsidR="003A315E">
        <w:rPr>
          <w:u w:val="none"/>
        </w:rPr>
        <w:t>either inform the requestor that the requested records will be made available, along with the means of obtaining them</w:t>
      </w:r>
      <w:r w:rsidR="00E04EB8">
        <w:rPr>
          <w:u w:val="none"/>
        </w:rPr>
        <w:t>,</w:t>
      </w:r>
      <w:r w:rsidR="003A315E">
        <w:rPr>
          <w:u w:val="none"/>
        </w:rPr>
        <w:t xml:space="preserve"> and any additional costs that will be charged f</w:t>
      </w:r>
      <w:r w:rsidR="00E04EB8">
        <w:rPr>
          <w:u w:val="none"/>
        </w:rPr>
        <w:t>or making the records available.   O</w:t>
      </w:r>
      <w:r w:rsidR="003A315E">
        <w:rPr>
          <w:u w:val="none"/>
        </w:rPr>
        <w:t>r it should inform the requestor that the requested records fall under an exemption to FOIA and will not be disclosed</w:t>
      </w:r>
      <w:r w:rsidR="00E04EB8">
        <w:rPr>
          <w:u w:val="none"/>
        </w:rPr>
        <w:t xml:space="preserve"> or that no such town records matching the request exist.</w:t>
      </w:r>
    </w:p>
    <w:p w:rsidR="00A645FD" w:rsidRDefault="003A315E">
      <w:pPr>
        <w:pStyle w:val="BodyText"/>
        <w:spacing w:line="276" w:lineRule="auto"/>
        <w:ind w:left="100" w:right="113"/>
        <w:jc w:val="both"/>
        <w:rPr>
          <w:u w:val="none"/>
        </w:rPr>
      </w:pPr>
      <w:r>
        <w:rPr>
          <w:u w:val="none"/>
        </w:rPr>
        <w:t xml:space="preserve">The initial response shall constitute the final determination of the </w:t>
      </w:r>
      <w:r w:rsidR="00A95D74">
        <w:rPr>
          <w:u w:val="none"/>
        </w:rPr>
        <w:t>Town</w:t>
      </w:r>
      <w:r>
        <w:rPr>
          <w:u w:val="none"/>
        </w:rPr>
        <w:t xml:space="preserve"> as to whether records are available and subject in whole to an exemption under FOIA, but will not constitute a final opinion as to whether portions of the requested documents are subject to redaction under a FOIA</w:t>
      </w:r>
      <w:r>
        <w:rPr>
          <w:spacing w:val="-21"/>
          <w:u w:val="none"/>
        </w:rPr>
        <w:t xml:space="preserve"> </w:t>
      </w:r>
      <w:r>
        <w:rPr>
          <w:u w:val="none"/>
        </w:rPr>
        <w:t>exemption.</w:t>
      </w:r>
    </w:p>
    <w:p w:rsidR="00A645FD" w:rsidRDefault="00A645FD">
      <w:pPr>
        <w:pStyle w:val="BodyText"/>
        <w:spacing w:before="3"/>
        <w:rPr>
          <w:sz w:val="25"/>
          <w:u w:val="none"/>
        </w:rPr>
      </w:pPr>
    </w:p>
    <w:p w:rsidR="00A645FD" w:rsidRDefault="003A315E">
      <w:pPr>
        <w:pStyle w:val="BodyText"/>
        <w:spacing w:line="276" w:lineRule="auto"/>
        <w:ind w:left="100" w:right="117"/>
        <w:jc w:val="both"/>
        <w:rPr>
          <w:u w:val="none"/>
        </w:rPr>
      </w:pPr>
      <w:r>
        <w:t>Production Deadlines</w:t>
      </w:r>
      <w:r>
        <w:rPr>
          <w:u w:val="none"/>
        </w:rPr>
        <w:t xml:space="preserve">: For all granted requests, the </w:t>
      </w:r>
      <w:r w:rsidR="00A95D74">
        <w:rPr>
          <w:u w:val="none"/>
        </w:rPr>
        <w:t>Town</w:t>
      </w:r>
      <w:r>
        <w:rPr>
          <w:u w:val="none"/>
        </w:rPr>
        <w:t xml:space="preserve"> shall furnish the records within the time frames outlined below, as measured from the date of initial or response or, where applicable, the payment of a deposit.</w:t>
      </w:r>
    </w:p>
    <w:p w:rsidR="00A645FD" w:rsidRDefault="00A645FD">
      <w:pPr>
        <w:pStyle w:val="BodyText"/>
        <w:spacing w:before="2"/>
        <w:rPr>
          <w:sz w:val="25"/>
          <w:u w:val="none"/>
        </w:rPr>
      </w:pPr>
    </w:p>
    <w:p w:rsidR="00A645FD" w:rsidRDefault="003A315E" w:rsidP="00433BB4">
      <w:pPr>
        <w:pStyle w:val="ListParagraph"/>
        <w:tabs>
          <w:tab w:val="left" w:pos="461"/>
          <w:tab w:val="left" w:pos="6581"/>
        </w:tabs>
        <w:ind w:firstLine="0"/>
      </w:pPr>
      <w:r>
        <w:t>Documents less than 24</w:t>
      </w:r>
      <w:r>
        <w:rPr>
          <w:spacing w:val="-5"/>
        </w:rPr>
        <w:t xml:space="preserve"> </w:t>
      </w:r>
      <w:r>
        <w:t>months</w:t>
      </w:r>
      <w:r>
        <w:rPr>
          <w:spacing w:val="-1"/>
        </w:rPr>
        <w:t xml:space="preserve"> </w:t>
      </w:r>
      <w:r>
        <w:t>old</w:t>
      </w:r>
      <w:r w:rsidR="00433BB4">
        <w:t>:</w:t>
      </w:r>
      <w:r>
        <w:tab/>
        <w:t>30 calendar</w:t>
      </w:r>
      <w:r>
        <w:rPr>
          <w:spacing w:val="-4"/>
        </w:rPr>
        <w:t xml:space="preserve"> </w:t>
      </w:r>
      <w:r>
        <w:t>days</w:t>
      </w:r>
    </w:p>
    <w:p w:rsidR="00A645FD" w:rsidRDefault="003A315E" w:rsidP="00433BB4">
      <w:pPr>
        <w:pStyle w:val="ListParagraph"/>
        <w:tabs>
          <w:tab w:val="left" w:pos="461"/>
          <w:tab w:val="left" w:pos="6581"/>
        </w:tabs>
        <w:spacing w:before="38"/>
        <w:ind w:firstLine="0"/>
      </w:pPr>
      <w:r>
        <w:t>Documents more than 24</w:t>
      </w:r>
      <w:r>
        <w:rPr>
          <w:spacing w:val="-3"/>
        </w:rPr>
        <w:t xml:space="preserve"> </w:t>
      </w:r>
      <w:r>
        <w:t>months</w:t>
      </w:r>
      <w:r>
        <w:rPr>
          <w:spacing w:val="-3"/>
        </w:rPr>
        <w:t xml:space="preserve"> </w:t>
      </w:r>
      <w:r>
        <w:t>old</w:t>
      </w:r>
      <w:r w:rsidR="00433BB4">
        <w:t>:</w:t>
      </w:r>
      <w:r>
        <w:tab/>
        <w:t>35 calendar</w:t>
      </w:r>
      <w:r>
        <w:rPr>
          <w:spacing w:val="-4"/>
        </w:rPr>
        <w:t xml:space="preserve"> </w:t>
      </w:r>
      <w:r>
        <w:t>days</w:t>
      </w:r>
    </w:p>
    <w:p w:rsidR="00A645FD" w:rsidRDefault="00A645FD">
      <w:pPr>
        <w:pStyle w:val="BodyText"/>
        <w:spacing w:before="7"/>
        <w:rPr>
          <w:sz w:val="28"/>
          <w:u w:val="none"/>
        </w:rPr>
      </w:pPr>
    </w:p>
    <w:p w:rsidR="00A645FD" w:rsidRDefault="003A315E">
      <w:pPr>
        <w:pStyle w:val="BodyText"/>
        <w:spacing w:line="276" w:lineRule="auto"/>
        <w:ind w:left="100" w:right="110"/>
        <w:jc w:val="both"/>
        <w:rPr>
          <w:u w:val="none"/>
        </w:rPr>
      </w:pPr>
      <w:r>
        <w:rPr>
          <w:u w:val="none"/>
        </w:rPr>
        <w:t xml:space="preserve">The response and production deadlines may be extended by written mutual consent, and the requesting party may not unreasonably withhold such consent. The </w:t>
      </w:r>
      <w:r w:rsidR="00A95D74">
        <w:rPr>
          <w:u w:val="none"/>
        </w:rPr>
        <w:t>Town</w:t>
      </w:r>
      <w:r>
        <w:rPr>
          <w:u w:val="none"/>
        </w:rPr>
        <w:t xml:space="preserve"> shall not create new records, nor summarize existing records. Requested records shall be released in the format most convenient to the </w:t>
      </w:r>
      <w:r w:rsidR="00A95D74">
        <w:rPr>
          <w:u w:val="none"/>
        </w:rPr>
        <w:t>Town</w:t>
      </w:r>
      <w:r>
        <w:rPr>
          <w:u w:val="none"/>
        </w:rPr>
        <w:t xml:space="preserve">. The </w:t>
      </w:r>
      <w:r w:rsidR="00A95D74">
        <w:rPr>
          <w:u w:val="none"/>
        </w:rPr>
        <w:t>Town</w:t>
      </w:r>
      <w:r>
        <w:rPr>
          <w:u w:val="none"/>
        </w:rPr>
        <w:t xml:space="preserve"> may, in its discretion, create electronic records where they do not otherwise exist.</w:t>
      </w:r>
    </w:p>
    <w:p w:rsidR="00A645FD" w:rsidRDefault="00A645FD">
      <w:pPr>
        <w:pStyle w:val="BodyText"/>
        <w:spacing w:before="3"/>
        <w:rPr>
          <w:sz w:val="25"/>
          <w:u w:val="none"/>
        </w:rPr>
      </w:pPr>
    </w:p>
    <w:p w:rsidR="003050A7" w:rsidRDefault="003A315E" w:rsidP="003050A7">
      <w:pPr>
        <w:pStyle w:val="BodyText"/>
        <w:spacing w:line="276" w:lineRule="auto"/>
        <w:ind w:left="100" w:right="113"/>
        <w:jc w:val="both"/>
        <w:rPr>
          <w:u w:val="none"/>
        </w:rPr>
      </w:pPr>
      <w:r>
        <w:t>Records Exempt From Disclosure</w:t>
      </w:r>
      <w:r>
        <w:rPr>
          <w:u w:val="none"/>
        </w:rPr>
        <w:t xml:space="preserve">: The </w:t>
      </w:r>
      <w:r w:rsidR="00A95D74">
        <w:rPr>
          <w:u w:val="none"/>
        </w:rPr>
        <w:t>Town</w:t>
      </w:r>
      <w:r>
        <w:rPr>
          <w:u w:val="none"/>
        </w:rPr>
        <w:t xml:space="preserve"> adopts as a part of this Policy any and all exemptions, restrictions</w:t>
      </w:r>
      <w:r w:rsidR="00A478E3">
        <w:rPr>
          <w:u w:val="none"/>
        </w:rPr>
        <w:t>,</w:t>
      </w:r>
      <w:r>
        <w:rPr>
          <w:u w:val="none"/>
        </w:rPr>
        <w:t xml:space="preserve"> or limitations contained within FOIA, as FOIA may be amended from time to time, along  with any other exemptions, restrictions</w:t>
      </w:r>
      <w:r w:rsidR="00A478E3">
        <w:rPr>
          <w:u w:val="none"/>
        </w:rPr>
        <w:t>,</w:t>
      </w:r>
      <w:r>
        <w:rPr>
          <w:u w:val="none"/>
        </w:rPr>
        <w:t xml:space="preserve"> or limitations that may be provided for now or in the future under South Carolina or federal law.</w:t>
      </w:r>
      <w:r w:rsidR="001A0AF7">
        <w:rPr>
          <w:u w:val="none"/>
        </w:rPr>
        <w:t xml:space="preserve">  </w:t>
      </w:r>
      <w:r>
        <w:rPr>
          <w:u w:val="none"/>
        </w:rPr>
        <w:t xml:space="preserve">As previously stated herein, the </w:t>
      </w:r>
      <w:r w:rsidR="00A95D74">
        <w:rPr>
          <w:u w:val="none"/>
        </w:rPr>
        <w:t>Town Clerk</w:t>
      </w:r>
      <w:r w:rsidR="00E04EB8">
        <w:rPr>
          <w:u w:val="none"/>
        </w:rPr>
        <w:t xml:space="preserve"> may</w:t>
      </w:r>
      <w:r>
        <w:rPr>
          <w:u w:val="none"/>
        </w:rPr>
        <w:t xml:space="preserve"> consult with the </w:t>
      </w:r>
      <w:r w:rsidR="00A95D74">
        <w:rPr>
          <w:u w:val="none"/>
        </w:rPr>
        <w:t>Town</w:t>
      </w:r>
      <w:r>
        <w:rPr>
          <w:u w:val="none"/>
        </w:rPr>
        <w:t xml:space="preserve"> Attorney to determine whether an exemption, restriction</w:t>
      </w:r>
      <w:r w:rsidR="00A478E3">
        <w:rPr>
          <w:u w:val="none"/>
        </w:rPr>
        <w:t>,</w:t>
      </w:r>
      <w:r>
        <w:rPr>
          <w:u w:val="none"/>
        </w:rPr>
        <w:t xml:space="preserve"> or limitation to the disclosure requirements of FOIA applies. Where an exemption, restriction or limitation applies, the </w:t>
      </w:r>
      <w:r w:rsidR="00A95D74">
        <w:rPr>
          <w:u w:val="none"/>
        </w:rPr>
        <w:t>Town Clerk</w:t>
      </w:r>
      <w:r>
        <w:rPr>
          <w:u w:val="none"/>
        </w:rPr>
        <w:t xml:space="preserve">, based upon consultation with the </w:t>
      </w:r>
      <w:r w:rsidR="00A95D74">
        <w:rPr>
          <w:u w:val="none"/>
        </w:rPr>
        <w:t>Town</w:t>
      </w:r>
      <w:r>
        <w:rPr>
          <w:u w:val="none"/>
        </w:rPr>
        <w:t xml:space="preserve"> Attorney, should decide whether to deny disclosure based upon the application of the available exemption, restriction or limitation. Where records contain certain  information exempt from disclosure but which otherwise fall outside of an exemption, restriction or limitation, the exempted information shall be redacted and requested records shall otherwise be disclosed. </w:t>
      </w:r>
    </w:p>
    <w:p w:rsidR="001A0AF7" w:rsidRDefault="003A315E" w:rsidP="001A0AF7">
      <w:pPr>
        <w:pStyle w:val="BodyText"/>
        <w:spacing w:before="74" w:line="276" w:lineRule="auto"/>
        <w:ind w:left="100" w:right="121"/>
        <w:jc w:val="both"/>
        <w:rPr>
          <w:u w:val="none"/>
        </w:rPr>
      </w:pPr>
      <w:r>
        <w:rPr>
          <w:u w:val="none"/>
        </w:rPr>
        <w:t xml:space="preserve">The </w:t>
      </w:r>
      <w:r w:rsidR="00A95D74">
        <w:rPr>
          <w:u w:val="none"/>
        </w:rPr>
        <w:t>Town</w:t>
      </w:r>
      <w:r>
        <w:rPr>
          <w:u w:val="none"/>
        </w:rPr>
        <w:t xml:space="preserve"> may request for a hearing before the Circuit Court of </w:t>
      </w:r>
      <w:r w:rsidR="00A95D74" w:rsidRPr="003050A7">
        <w:rPr>
          <w:u w:val="none"/>
        </w:rPr>
        <w:t>Horry</w:t>
      </w:r>
      <w:r w:rsidRPr="003050A7">
        <w:rPr>
          <w:u w:val="none"/>
        </w:rPr>
        <w:t xml:space="preserve"> County to seek relief from unduly burdensome,</w:t>
      </w:r>
      <w:r w:rsidRPr="003050A7">
        <w:rPr>
          <w:spacing w:val="47"/>
          <w:u w:val="none"/>
        </w:rPr>
        <w:t xml:space="preserve"> </w:t>
      </w:r>
      <w:r w:rsidRPr="003050A7">
        <w:rPr>
          <w:u w:val="none"/>
        </w:rPr>
        <w:t>overly</w:t>
      </w:r>
      <w:r w:rsidRPr="003050A7">
        <w:rPr>
          <w:spacing w:val="45"/>
          <w:u w:val="none"/>
        </w:rPr>
        <w:t xml:space="preserve"> </w:t>
      </w:r>
      <w:r w:rsidRPr="003050A7">
        <w:rPr>
          <w:u w:val="none"/>
        </w:rPr>
        <w:t>broad,</w:t>
      </w:r>
      <w:r w:rsidRPr="003050A7">
        <w:rPr>
          <w:spacing w:val="47"/>
          <w:u w:val="none"/>
        </w:rPr>
        <w:t xml:space="preserve"> </w:t>
      </w:r>
      <w:r w:rsidRPr="003050A7">
        <w:rPr>
          <w:u w:val="none"/>
        </w:rPr>
        <w:t>vague,</w:t>
      </w:r>
      <w:r w:rsidRPr="003050A7">
        <w:rPr>
          <w:spacing w:val="47"/>
          <w:u w:val="none"/>
        </w:rPr>
        <w:t xml:space="preserve"> </w:t>
      </w:r>
      <w:r w:rsidRPr="003050A7">
        <w:rPr>
          <w:u w:val="none"/>
        </w:rPr>
        <w:t>repetitive,</w:t>
      </w:r>
      <w:r w:rsidRPr="003050A7">
        <w:rPr>
          <w:spacing w:val="47"/>
          <w:u w:val="none"/>
        </w:rPr>
        <w:t xml:space="preserve"> </w:t>
      </w:r>
      <w:r w:rsidRPr="003050A7">
        <w:rPr>
          <w:u w:val="none"/>
        </w:rPr>
        <w:t>or</w:t>
      </w:r>
      <w:r w:rsidRPr="003050A7">
        <w:rPr>
          <w:spacing w:val="47"/>
          <w:u w:val="none"/>
        </w:rPr>
        <w:t xml:space="preserve"> </w:t>
      </w:r>
      <w:r w:rsidRPr="003050A7">
        <w:rPr>
          <w:u w:val="none"/>
        </w:rPr>
        <w:t>otherwise</w:t>
      </w:r>
      <w:r w:rsidRPr="003050A7">
        <w:rPr>
          <w:spacing w:val="45"/>
          <w:u w:val="none"/>
        </w:rPr>
        <w:t xml:space="preserve"> </w:t>
      </w:r>
      <w:r w:rsidRPr="003050A7">
        <w:rPr>
          <w:u w:val="none"/>
        </w:rPr>
        <w:t>improper</w:t>
      </w:r>
      <w:r>
        <w:rPr>
          <w:spacing w:val="45"/>
          <w:u w:val="none"/>
        </w:rPr>
        <w:t xml:space="preserve"> </w:t>
      </w:r>
      <w:r>
        <w:rPr>
          <w:u w:val="none"/>
        </w:rPr>
        <w:t>requests</w:t>
      </w:r>
      <w:r w:rsidR="00CA4AA3">
        <w:rPr>
          <w:u w:val="none"/>
        </w:rPr>
        <w:t>,</w:t>
      </w:r>
      <w:r w:rsidR="00CA4AA3">
        <w:rPr>
          <w:spacing w:val="45"/>
          <w:u w:val="none"/>
        </w:rPr>
        <w:t xml:space="preserve"> </w:t>
      </w:r>
      <w:r>
        <w:rPr>
          <w:u w:val="none"/>
        </w:rPr>
        <w:t>or</w:t>
      </w:r>
      <w:r>
        <w:rPr>
          <w:spacing w:val="47"/>
          <w:u w:val="none"/>
        </w:rPr>
        <w:t xml:space="preserve"> </w:t>
      </w:r>
      <w:r>
        <w:rPr>
          <w:u w:val="none"/>
        </w:rPr>
        <w:t>where</w:t>
      </w:r>
      <w:r>
        <w:rPr>
          <w:spacing w:val="45"/>
          <w:u w:val="none"/>
        </w:rPr>
        <w:t xml:space="preserve"> </w:t>
      </w:r>
      <w:r>
        <w:rPr>
          <w:u w:val="none"/>
        </w:rPr>
        <w:t>it</w:t>
      </w:r>
      <w:r>
        <w:rPr>
          <w:spacing w:val="48"/>
          <w:u w:val="none"/>
        </w:rPr>
        <w:t xml:space="preserve"> </w:t>
      </w:r>
      <w:r w:rsidR="001A0AF7">
        <w:rPr>
          <w:u w:val="none"/>
        </w:rPr>
        <w:t>receive</w:t>
      </w:r>
      <w:r w:rsidR="001A0AF7" w:rsidRPr="001A0AF7">
        <w:rPr>
          <w:u w:val="none"/>
        </w:rPr>
        <w:t xml:space="preserve"> </w:t>
      </w:r>
      <w:r w:rsidR="001A0AF7">
        <w:rPr>
          <w:u w:val="none"/>
        </w:rPr>
        <w:t>request but is unable to make a good faith determination as to whether the information is exempt from disclosure.</w:t>
      </w:r>
    </w:p>
    <w:p w:rsidR="00A645FD" w:rsidRPr="003050A7" w:rsidRDefault="00A645FD" w:rsidP="003050A7">
      <w:pPr>
        <w:pStyle w:val="BodyText"/>
        <w:spacing w:line="276" w:lineRule="auto"/>
        <w:ind w:left="100" w:right="113"/>
        <w:jc w:val="both"/>
        <w:rPr>
          <w:u w:val="none"/>
        </w:rPr>
        <w:sectPr w:rsidR="00A645FD" w:rsidRPr="003050A7">
          <w:pgSz w:w="12240" w:h="15840"/>
          <w:pgMar w:top="1360" w:right="1320" w:bottom="280" w:left="1340" w:header="720" w:footer="720" w:gutter="0"/>
          <w:cols w:space="720"/>
        </w:sectPr>
      </w:pPr>
    </w:p>
    <w:p w:rsidR="00A645FD" w:rsidRDefault="00A645FD">
      <w:pPr>
        <w:pStyle w:val="BodyText"/>
        <w:spacing w:before="6"/>
        <w:rPr>
          <w:sz w:val="25"/>
          <w:u w:val="none"/>
        </w:rPr>
      </w:pPr>
    </w:p>
    <w:p w:rsidR="00A645FD" w:rsidRDefault="003A315E">
      <w:pPr>
        <w:pStyle w:val="BodyText"/>
        <w:spacing w:line="276" w:lineRule="auto"/>
        <w:ind w:left="100" w:right="119"/>
        <w:jc w:val="both"/>
        <w:rPr>
          <w:u w:val="none"/>
        </w:rPr>
      </w:pPr>
      <w:r>
        <w:t>Failure to Comply</w:t>
      </w:r>
      <w:r>
        <w:rPr>
          <w:u w:val="none"/>
        </w:rPr>
        <w:t xml:space="preserve">: In addition to penalties available under FOIA, willful </w:t>
      </w:r>
      <w:r w:rsidR="00E04EB8">
        <w:rPr>
          <w:u w:val="none"/>
        </w:rPr>
        <w:t xml:space="preserve">disregard of, or violation of, </w:t>
      </w:r>
      <w:r>
        <w:rPr>
          <w:u w:val="none"/>
        </w:rPr>
        <w:t>this Policy by any employee or other person who is subject to it, may constitute insubordination and be grounds for disciplinary action up to and including termination of</w:t>
      </w:r>
      <w:r>
        <w:rPr>
          <w:spacing w:val="-28"/>
          <w:u w:val="none"/>
        </w:rPr>
        <w:t xml:space="preserve"> </w:t>
      </w:r>
      <w:r>
        <w:rPr>
          <w:u w:val="none"/>
        </w:rPr>
        <w:t>employment.</w:t>
      </w:r>
    </w:p>
    <w:p w:rsidR="00A645FD" w:rsidRDefault="00A645FD">
      <w:pPr>
        <w:pStyle w:val="BodyText"/>
        <w:spacing w:before="5"/>
        <w:rPr>
          <w:sz w:val="25"/>
          <w:u w:val="none"/>
        </w:rPr>
      </w:pPr>
    </w:p>
    <w:p w:rsidR="00A645FD" w:rsidRDefault="003A315E">
      <w:pPr>
        <w:pStyle w:val="BodyText"/>
        <w:spacing w:before="1" w:line="276" w:lineRule="auto"/>
        <w:ind w:left="100" w:right="111"/>
        <w:jc w:val="both"/>
        <w:rPr>
          <w:u w:val="none"/>
        </w:rPr>
      </w:pPr>
      <w:r>
        <w:t>Costs for Processing FOIA Requests</w:t>
      </w:r>
      <w:r>
        <w:rPr>
          <w:u w:val="none"/>
        </w:rPr>
        <w:t xml:space="preserve">: The Council, pursuant to Section 30-4-30 of FOIA, has established the fee schedule </w:t>
      </w:r>
      <w:r w:rsidR="003050A7">
        <w:rPr>
          <w:u w:val="none"/>
        </w:rPr>
        <w:t>attached</w:t>
      </w:r>
      <w:r>
        <w:rPr>
          <w:u w:val="none"/>
        </w:rPr>
        <w:t xml:space="preserve">, which has been made available as part of the </w:t>
      </w:r>
      <w:r w:rsidR="003050A7">
        <w:rPr>
          <w:u w:val="none"/>
        </w:rPr>
        <w:t>Town's</w:t>
      </w:r>
      <w:r>
        <w:rPr>
          <w:u w:val="none"/>
        </w:rPr>
        <w:t xml:space="preserve"> schedule of fees and charges </w:t>
      </w:r>
      <w:r w:rsidR="003050A7">
        <w:rPr>
          <w:u w:val="none"/>
        </w:rPr>
        <w:t xml:space="preserve">which will be </w:t>
      </w:r>
      <w:r>
        <w:rPr>
          <w:u w:val="none"/>
        </w:rPr>
        <w:t xml:space="preserve">published </w:t>
      </w:r>
      <w:r w:rsidR="003050A7">
        <w:rPr>
          <w:u w:val="none"/>
        </w:rPr>
        <w:t xml:space="preserve">on the Town's website.  </w:t>
      </w:r>
      <w:r>
        <w:rPr>
          <w:u w:val="none"/>
        </w:rPr>
        <w:t xml:space="preserve"> The charges set forth therein are no greater than, and in some instances may be less than, the actual cost to the </w:t>
      </w:r>
      <w:r w:rsidR="003050A7">
        <w:rPr>
          <w:u w:val="none"/>
        </w:rPr>
        <w:t>Town</w:t>
      </w:r>
      <w:r>
        <w:rPr>
          <w:u w:val="none"/>
        </w:rPr>
        <w:t xml:space="preserve"> of searching for and making copies of requested public records. </w:t>
      </w:r>
      <w:r w:rsidR="001653ED">
        <w:rPr>
          <w:u w:val="none"/>
        </w:rPr>
        <w:t xml:space="preserve">Fess may be paid in cash or check, made payable to The Town of Briarcliffe Acres; no credit cards will be accepted. </w:t>
      </w:r>
      <w:r w:rsidR="003050A7">
        <w:rPr>
          <w:u w:val="none"/>
        </w:rPr>
        <w:t xml:space="preserve">The Mayor/Council/Police Chief may elect to waive all or part of the fees. </w:t>
      </w:r>
      <w:r w:rsidR="00E04EB8">
        <w:rPr>
          <w:u w:val="none"/>
        </w:rPr>
        <w:t>Charges for</w:t>
      </w:r>
      <w:r>
        <w:rPr>
          <w:u w:val="none"/>
        </w:rPr>
        <w:t xml:space="preserve"> copies of records will not exceed the standard commercial rate. Where it is anticipated that the staff time necessary to comply with a request may exceed </w:t>
      </w:r>
      <w:r w:rsidR="003050A7">
        <w:rPr>
          <w:u w:val="none"/>
        </w:rPr>
        <w:t>three</w:t>
      </w:r>
      <w:r>
        <w:rPr>
          <w:u w:val="none"/>
        </w:rPr>
        <w:t xml:space="preserve"> hours, the requestor may be required to pay a deposit of one quarter of the estimated costs of complying with the request before staff will begin searching for or making copies of the requested records. Requesting party shall pay the full amount due prior to delivery of</w:t>
      </w:r>
      <w:r>
        <w:rPr>
          <w:spacing w:val="-9"/>
          <w:u w:val="none"/>
        </w:rPr>
        <w:t xml:space="preserve"> </w:t>
      </w:r>
      <w:r>
        <w:rPr>
          <w:u w:val="none"/>
        </w:rPr>
        <w:t>records.</w:t>
      </w:r>
      <w:r w:rsidR="00CA43B7">
        <w:rPr>
          <w:u w:val="none"/>
        </w:rPr>
        <w:t xml:space="preserve">  Where an individual has an unpaid bill for a prior FOIA</w:t>
      </w:r>
    </w:p>
    <w:p w:rsidR="00CA43B7" w:rsidRDefault="00CA43B7">
      <w:pPr>
        <w:pStyle w:val="BodyText"/>
        <w:spacing w:before="1" w:line="276" w:lineRule="auto"/>
        <w:ind w:left="100" w:right="111"/>
        <w:jc w:val="both"/>
        <w:rPr>
          <w:u w:val="none"/>
        </w:rPr>
      </w:pPr>
      <w:r>
        <w:rPr>
          <w:u w:val="none"/>
        </w:rPr>
        <w:t>request, such as for a bad check, the Town may decline to act upon any new FOIA request from that</w:t>
      </w:r>
    </w:p>
    <w:p w:rsidR="00CA43B7" w:rsidRPr="00CA43B7" w:rsidRDefault="00CA43B7">
      <w:pPr>
        <w:pStyle w:val="BodyText"/>
        <w:spacing w:before="1" w:line="276" w:lineRule="auto"/>
        <w:ind w:left="100" w:right="111"/>
        <w:jc w:val="both"/>
        <w:rPr>
          <w:u w:val="none"/>
        </w:rPr>
      </w:pPr>
      <w:r>
        <w:rPr>
          <w:u w:val="none"/>
        </w:rPr>
        <w:t>individual until the prior bill and fees have been paid.</w:t>
      </w:r>
    </w:p>
    <w:p w:rsidR="00101448" w:rsidRDefault="00101448" w:rsidP="00101448">
      <w:pPr>
        <w:pStyle w:val="BodyText"/>
        <w:spacing w:before="1" w:line="276" w:lineRule="auto"/>
        <w:ind w:right="111"/>
        <w:jc w:val="both"/>
        <w:rPr>
          <w:u w:val="none"/>
        </w:rPr>
      </w:pPr>
    </w:p>
    <w:p w:rsidR="00A645FD" w:rsidRDefault="00A645FD">
      <w:pPr>
        <w:pStyle w:val="BodyText"/>
        <w:spacing w:before="3"/>
        <w:rPr>
          <w:sz w:val="25"/>
          <w:u w:val="none"/>
        </w:rPr>
      </w:pPr>
    </w:p>
    <w:p w:rsidR="00A645FD" w:rsidRDefault="003A315E">
      <w:pPr>
        <w:pStyle w:val="BodyText"/>
        <w:spacing w:before="1" w:line="276" w:lineRule="auto"/>
        <w:ind w:left="100" w:right="114"/>
        <w:jc w:val="both"/>
        <w:rPr>
          <w:u w:val="none"/>
        </w:rPr>
      </w:pPr>
      <w:r>
        <w:t>Prohibition on Commercial Solicitation Use:</w:t>
      </w:r>
      <w:r>
        <w:rPr>
          <w:u w:val="none"/>
        </w:rPr>
        <w:t xml:space="preserve"> Knowingly obtaining or using personal information  obtained from the </w:t>
      </w:r>
      <w:r w:rsidR="003050A7">
        <w:rPr>
          <w:u w:val="none"/>
        </w:rPr>
        <w:t>Town</w:t>
      </w:r>
      <w:r>
        <w:rPr>
          <w:u w:val="none"/>
        </w:rPr>
        <w:t xml:space="preserve"> for commercial solicitation is strictly prohibited. The measure employed by the </w:t>
      </w:r>
      <w:r w:rsidR="003050A7">
        <w:rPr>
          <w:u w:val="none"/>
        </w:rPr>
        <w:t>Town</w:t>
      </w:r>
      <w:r>
        <w:rPr>
          <w:u w:val="none"/>
        </w:rPr>
        <w:t xml:space="preserve"> to ensure that no record is used for commercial solicitation purposes shall be to deny requests for records under FOIA where the only reasonably perceptible use for the requested records by the requesting party is commercial solicitation. Upon denial of a request by the </w:t>
      </w:r>
      <w:r w:rsidR="003050A7">
        <w:rPr>
          <w:u w:val="none"/>
        </w:rPr>
        <w:t>Town</w:t>
      </w:r>
      <w:r>
        <w:rPr>
          <w:u w:val="none"/>
        </w:rPr>
        <w:t xml:space="preserve">, the requesting party is to be  notified that it has the burden to demonstrate a purpose for which the requested records may be used that  is not commercial solicitation. All responsive communications provided by the </w:t>
      </w:r>
      <w:r w:rsidR="003050A7">
        <w:rPr>
          <w:u w:val="none"/>
        </w:rPr>
        <w:t>Town</w:t>
      </w:r>
      <w:r>
        <w:rPr>
          <w:u w:val="none"/>
        </w:rPr>
        <w:t xml:space="preserve"> shall include a Certification of FOIA Fulfillment (“</w:t>
      </w:r>
      <w:r>
        <w:rPr>
          <w:b/>
          <w:i/>
          <w:u w:val="none"/>
        </w:rPr>
        <w:t>Certification</w:t>
      </w:r>
      <w:r>
        <w:rPr>
          <w:u w:val="none"/>
        </w:rPr>
        <w:t xml:space="preserve">”), a copy of which is attached hereto. The Cover Page will be signed by the </w:t>
      </w:r>
      <w:r w:rsidR="003050A7">
        <w:rPr>
          <w:u w:val="none"/>
        </w:rPr>
        <w:t>Town Clerk/Police Chief</w:t>
      </w:r>
      <w:r>
        <w:rPr>
          <w:u w:val="none"/>
        </w:rPr>
        <w:t xml:space="preserve"> charged with providing requested records and will include the following</w:t>
      </w:r>
      <w:r>
        <w:rPr>
          <w:spacing w:val="-6"/>
          <w:u w:val="none"/>
        </w:rPr>
        <w:t xml:space="preserve"> </w:t>
      </w:r>
      <w:r>
        <w:rPr>
          <w:u w:val="none"/>
        </w:rPr>
        <w:t>statement:</w:t>
      </w:r>
    </w:p>
    <w:p w:rsidR="00A645FD" w:rsidRDefault="00A645FD">
      <w:pPr>
        <w:pStyle w:val="BodyText"/>
        <w:spacing w:before="3"/>
        <w:rPr>
          <w:sz w:val="25"/>
          <w:u w:val="none"/>
        </w:rPr>
      </w:pPr>
    </w:p>
    <w:p w:rsidR="00A645FD" w:rsidRDefault="003A315E">
      <w:pPr>
        <w:pStyle w:val="BodyText"/>
        <w:spacing w:before="1" w:line="276" w:lineRule="auto"/>
        <w:ind w:left="820" w:right="832"/>
        <w:jc w:val="both"/>
        <w:rPr>
          <w:u w:val="none"/>
        </w:rPr>
      </w:pPr>
      <w:r>
        <w:rPr>
          <w:u w:val="none"/>
        </w:rPr>
        <w:t xml:space="preserve">Pursuant to § 30-2-50 of the Code of Laws of South Carolina, you are prohibited from knowingly using public records obtained from the </w:t>
      </w:r>
      <w:r w:rsidR="006A2E98">
        <w:rPr>
          <w:u w:val="none"/>
        </w:rPr>
        <w:t>Town of Briarcliffe Acres</w:t>
      </w:r>
      <w:r>
        <w:rPr>
          <w:u w:val="none"/>
        </w:rPr>
        <w:t xml:space="preserve"> for commercial solicitation. Violation of this law is punishable by law as a misdemeanor, resulting in up to a year in prison or a fine not to exceed $500.</w:t>
      </w:r>
    </w:p>
    <w:p w:rsidR="00A645FD" w:rsidRDefault="00A645FD">
      <w:pPr>
        <w:spacing w:line="276" w:lineRule="auto"/>
        <w:jc w:val="both"/>
        <w:sectPr w:rsidR="00A645FD">
          <w:pgSz w:w="12240" w:h="15840"/>
          <w:pgMar w:top="1360" w:right="1320" w:bottom="280" w:left="1340" w:header="720" w:footer="720" w:gutter="0"/>
          <w:cols w:space="720"/>
        </w:sectPr>
      </w:pPr>
    </w:p>
    <w:p w:rsidR="00A645FD" w:rsidRDefault="006A2E98" w:rsidP="006A2E98">
      <w:pPr>
        <w:pStyle w:val="BodyText"/>
        <w:jc w:val="center"/>
        <w:rPr>
          <w:b/>
          <w:u w:val="none"/>
        </w:rPr>
      </w:pPr>
      <w:r>
        <w:rPr>
          <w:b/>
          <w:u w:val="none"/>
        </w:rPr>
        <w:lastRenderedPageBreak/>
        <w:t>Town of Briarcliffe Acres, South Carolina</w:t>
      </w:r>
    </w:p>
    <w:p w:rsidR="006A2E98" w:rsidRDefault="006A2E98" w:rsidP="006A2E98">
      <w:pPr>
        <w:pStyle w:val="BodyText"/>
        <w:jc w:val="center"/>
        <w:rPr>
          <w:b/>
          <w:u w:val="none"/>
        </w:rPr>
      </w:pPr>
      <w:r>
        <w:rPr>
          <w:b/>
          <w:u w:val="none"/>
        </w:rPr>
        <w:t>12</w:t>
      </w:r>
      <w:r w:rsidR="000561C0">
        <w:rPr>
          <w:b/>
          <w:u w:val="none"/>
        </w:rPr>
        <w:t>1 North Gate Road, Myrtle Beach</w:t>
      </w:r>
      <w:r>
        <w:rPr>
          <w:b/>
          <w:u w:val="none"/>
        </w:rPr>
        <w:t xml:space="preserve"> SC  29572</w:t>
      </w:r>
    </w:p>
    <w:p w:rsidR="006A2E98" w:rsidRDefault="006A2E98" w:rsidP="006A2E98">
      <w:pPr>
        <w:pStyle w:val="BodyText"/>
        <w:jc w:val="center"/>
        <w:rPr>
          <w:b/>
          <w:u w:val="none"/>
        </w:rPr>
      </w:pPr>
      <w:r>
        <w:rPr>
          <w:b/>
          <w:u w:val="none"/>
        </w:rPr>
        <w:t>843.272.8863</w:t>
      </w:r>
    </w:p>
    <w:p w:rsidR="006A2E98" w:rsidRDefault="006A2E98" w:rsidP="006A2E98">
      <w:pPr>
        <w:pStyle w:val="BodyText"/>
        <w:jc w:val="center"/>
        <w:rPr>
          <w:b/>
          <w:u w:val="none"/>
        </w:rPr>
      </w:pPr>
      <w:r>
        <w:rPr>
          <w:b/>
          <w:u w:val="none"/>
        </w:rPr>
        <w:t>www.townofbriarcliffe.us</w:t>
      </w:r>
    </w:p>
    <w:p w:rsidR="006A2E98" w:rsidRDefault="006A2E98" w:rsidP="006A2E98">
      <w:pPr>
        <w:pStyle w:val="BodyText"/>
        <w:jc w:val="center"/>
        <w:rPr>
          <w:b/>
          <w:u w:val="none"/>
        </w:rPr>
      </w:pPr>
    </w:p>
    <w:p w:rsidR="00A645FD" w:rsidRDefault="003A315E">
      <w:pPr>
        <w:ind w:left="3131" w:right="3151"/>
        <w:jc w:val="center"/>
        <w:rPr>
          <w:b/>
          <w:sz w:val="19"/>
        </w:rPr>
      </w:pPr>
      <w:r>
        <w:rPr>
          <w:b/>
          <w:sz w:val="19"/>
        </w:rPr>
        <w:t>FREEDOM OF INFORMATION ACT REQUEST FORM</w:t>
      </w:r>
    </w:p>
    <w:p w:rsidR="00A645FD" w:rsidRDefault="00A645FD">
      <w:pPr>
        <w:pStyle w:val="BodyText"/>
        <w:spacing w:before="10"/>
        <w:rPr>
          <w:b/>
          <w:sz w:val="18"/>
          <w:u w:val="none"/>
        </w:rPr>
      </w:pPr>
    </w:p>
    <w:p w:rsidR="00E04EB8" w:rsidRDefault="003A315E" w:rsidP="00E04EB8">
      <w:pPr>
        <w:spacing w:before="1"/>
        <w:ind w:left="140" w:right="154"/>
        <w:jc w:val="both"/>
        <w:rPr>
          <w:b/>
          <w:sz w:val="19"/>
        </w:rPr>
      </w:pPr>
      <w:r>
        <w:rPr>
          <w:b/>
          <w:sz w:val="19"/>
        </w:rPr>
        <w:t xml:space="preserve">The </w:t>
      </w:r>
      <w:r w:rsidR="006A2E98">
        <w:rPr>
          <w:b/>
          <w:sz w:val="19"/>
        </w:rPr>
        <w:t>Town of Briarcliffe Acres</w:t>
      </w:r>
      <w:r>
        <w:rPr>
          <w:b/>
          <w:sz w:val="19"/>
        </w:rPr>
        <w:t>, South Carolina (the “</w:t>
      </w:r>
      <w:r w:rsidR="006A2E98">
        <w:rPr>
          <w:b/>
          <w:sz w:val="19"/>
        </w:rPr>
        <w:t>Town</w:t>
      </w:r>
      <w:r>
        <w:rPr>
          <w:b/>
          <w:sz w:val="19"/>
        </w:rPr>
        <w:t xml:space="preserve">”) has adopted its “Policy Regarding Requests for Public Records Under the Freedom of Information Act” (the “Policy”). Pursuant to the Policy, requests for information made under the Freedom of Information Act, now codified at §§ 30-4-10 </w:t>
      </w:r>
      <w:r>
        <w:rPr>
          <w:b/>
          <w:i/>
          <w:sz w:val="19"/>
        </w:rPr>
        <w:t xml:space="preserve">et seq. </w:t>
      </w:r>
      <w:r>
        <w:rPr>
          <w:b/>
          <w:sz w:val="19"/>
        </w:rPr>
        <w:t xml:space="preserve">of the Code of Laws of South Carolina, 1976, as amended (the “FOIA”) shall be made using this form. This form must be signed and submitted either: in person at the </w:t>
      </w:r>
      <w:r w:rsidR="006A2E98">
        <w:rPr>
          <w:b/>
          <w:sz w:val="19"/>
        </w:rPr>
        <w:t>Town of Briarcliffe Acres Town Office</w:t>
      </w:r>
      <w:r>
        <w:rPr>
          <w:b/>
          <w:sz w:val="19"/>
        </w:rPr>
        <w:t xml:space="preserve">, </w:t>
      </w:r>
    </w:p>
    <w:p w:rsidR="00E04EB8" w:rsidRDefault="006A2E98" w:rsidP="00E04EB8">
      <w:pPr>
        <w:spacing w:before="1"/>
        <w:ind w:left="140" w:right="154"/>
        <w:jc w:val="both"/>
        <w:rPr>
          <w:b/>
          <w:sz w:val="19"/>
        </w:rPr>
      </w:pPr>
      <w:r>
        <w:rPr>
          <w:b/>
          <w:sz w:val="19"/>
        </w:rPr>
        <w:t>121 North Gate Road</w:t>
      </w:r>
      <w:r w:rsidR="003A315E">
        <w:rPr>
          <w:b/>
          <w:sz w:val="19"/>
        </w:rPr>
        <w:t xml:space="preserve">, </w:t>
      </w:r>
      <w:r>
        <w:rPr>
          <w:b/>
          <w:sz w:val="19"/>
        </w:rPr>
        <w:t>Myrtle Beach</w:t>
      </w:r>
      <w:r w:rsidR="003A315E">
        <w:rPr>
          <w:b/>
          <w:sz w:val="19"/>
        </w:rPr>
        <w:t xml:space="preserve">, SC </w:t>
      </w:r>
      <w:r>
        <w:rPr>
          <w:b/>
          <w:sz w:val="19"/>
        </w:rPr>
        <w:t xml:space="preserve"> </w:t>
      </w:r>
      <w:r w:rsidR="003A315E">
        <w:rPr>
          <w:b/>
          <w:sz w:val="19"/>
        </w:rPr>
        <w:t>295</w:t>
      </w:r>
      <w:r>
        <w:rPr>
          <w:b/>
          <w:sz w:val="19"/>
        </w:rPr>
        <w:t>72</w:t>
      </w:r>
      <w:r w:rsidR="00E04EB8">
        <w:rPr>
          <w:b/>
          <w:sz w:val="19"/>
        </w:rPr>
        <w:t xml:space="preserve"> during regular business hours</w:t>
      </w:r>
      <w:r>
        <w:rPr>
          <w:b/>
          <w:sz w:val="19"/>
        </w:rPr>
        <w:t xml:space="preserve"> or</w:t>
      </w:r>
      <w:r w:rsidR="003A315E">
        <w:rPr>
          <w:b/>
          <w:sz w:val="19"/>
        </w:rPr>
        <w:t xml:space="preserve"> by mail to </w:t>
      </w:r>
    </w:p>
    <w:p w:rsidR="00E04EB8" w:rsidRDefault="006A2E98">
      <w:pPr>
        <w:spacing w:before="1"/>
        <w:ind w:left="140" w:right="154"/>
        <w:jc w:val="both"/>
        <w:rPr>
          <w:b/>
          <w:sz w:val="19"/>
        </w:rPr>
      </w:pPr>
      <w:r>
        <w:rPr>
          <w:b/>
          <w:sz w:val="19"/>
        </w:rPr>
        <w:t>Town of Briarcliffe Acres</w:t>
      </w:r>
      <w:r w:rsidR="00321660">
        <w:rPr>
          <w:b/>
          <w:sz w:val="19"/>
        </w:rPr>
        <w:t>, Attn:</w:t>
      </w:r>
      <w:r w:rsidR="00E04EB8">
        <w:rPr>
          <w:b/>
          <w:sz w:val="19"/>
        </w:rPr>
        <w:t xml:space="preserve"> FOIA</w:t>
      </w:r>
      <w:r w:rsidR="003A315E">
        <w:rPr>
          <w:b/>
          <w:sz w:val="19"/>
        </w:rPr>
        <w:t xml:space="preserve">, </w:t>
      </w:r>
      <w:r>
        <w:rPr>
          <w:b/>
          <w:sz w:val="19"/>
        </w:rPr>
        <w:t>121 North Gate Road</w:t>
      </w:r>
      <w:r w:rsidR="003A315E">
        <w:rPr>
          <w:b/>
          <w:sz w:val="19"/>
        </w:rPr>
        <w:t xml:space="preserve">, </w:t>
      </w:r>
      <w:r w:rsidR="00321660">
        <w:rPr>
          <w:b/>
          <w:sz w:val="19"/>
        </w:rPr>
        <w:t>Myrtle Beach</w:t>
      </w:r>
      <w:r>
        <w:rPr>
          <w:b/>
          <w:sz w:val="19"/>
        </w:rPr>
        <w:t xml:space="preserve"> </w:t>
      </w:r>
      <w:r w:rsidR="003A315E">
        <w:rPr>
          <w:b/>
          <w:sz w:val="19"/>
        </w:rPr>
        <w:t>SC 295</w:t>
      </w:r>
      <w:r>
        <w:rPr>
          <w:b/>
          <w:sz w:val="19"/>
        </w:rPr>
        <w:t>72.</w:t>
      </w:r>
      <w:r w:rsidR="003A315E">
        <w:rPr>
          <w:b/>
          <w:sz w:val="19"/>
        </w:rPr>
        <w:t xml:space="preserve">   </w:t>
      </w:r>
    </w:p>
    <w:p w:rsidR="00A645FD" w:rsidRDefault="00E04EB8">
      <w:pPr>
        <w:spacing w:before="1"/>
        <w:ind w:left="140" w:right="154"/>
        <w:jc w:val="both"/>
        <w:rPr>
          <w:b/>
          <w:sz w:val="19"/>
        </w:rPr>
      </w:pPr>
      <w:r>
        <w:rPr>
          <w:b/>
          <w:sz w:val="19"/>
        </w:rPr>
        <w:t>No fax or email</w:t>
      </w:r>
      <w:r w:rsidR="003A315E">
        <w:rPr>
          <w:b/>
          <w:sz w:val="19"/>
        </w:rPr>
        <w:t xml:space="preserve"> requests will be accepted.</w:t>
      </w:r>
    </w:p>
    <w:p w:rsidR="00A645FD" w:rsidRDefault="00A645FD">
      <w:pPr>
        <w:pStyle w:val="BodyText"/>
        <w:rPr>
          <w:b/>
          <w:sz w:val="11"/>
          <w:u w:val="none"/>
        </w:rPr>
      </w:pPr>
    </w:p>
    <w:p w:rsidR="00A645FD" w:rsidRDefault="003A315E">
      <w:pPr>
        <w:tabs>
          <w:tab w:val="left" w:pos="5223"/>
          <w:tab w:val="left" w:pos="10984"/>
        </w:tabs>
        <w:spacing w:before="92"/>
        <w:ind w:left="140"/>
        <w:rPr>
          <w:b/>
          <w:sz w:val="19"/>
        </w:rPr>
      </w:pPr>
      <w:r>
        <w:rPr>
          <w:b/>
          <w:sz w:val="19"/>
        </w:rPr>
        <w:t>NAME:</w:t>
      </w:r>
      <w:r>
        <w:rPr>
          <w:b/>
          <w:sz w:val="19"/>
          <w:u w:val="single"/>
        </w:rPr>
        <w:tab/>
      </w:r>
      <w:r>
        <w:rPr>
          <w:b/>
          <w:sz w:val="19"/>
        </w:rPr>
        <w:t>DATE OF</w:t>
      </w:r>
      <w:r>
        <w:rPr>
          <w:b/>
          <w:spacing w:val="-1"/>
          <w:sz w:val="19"/>
        </w:rPr>
        <w:t xml:space="preserve"> </w:t>
      </w:r>
      <w:r>
        <w:rPr>
          <w:b/>
          <w:sz w:val="19"/>
        </w:rPr>
        <w:t>REQUEST:</w:t>
      </w:r>
      <w:r>
        <w:rPr>
          <w:b/>
          <w:sz w:val="19"/>
          <w:u w:val="single"/>
        </w:rPr>
        <w:t xml:space="preserve"> </w:t>
      </w:r>
      <w:r>
        <w:rPr>
          <w:b/>
          <w:sz w:val="19"/>
          <w:u w:val="single"/>
        </w:rPr>
        <w:tab/>
      </w:r>
    </w:p>
    <w:p w:rsidR="00A645FD" w:rsidRDefault="00A645FD">
      <w:pPr>
        <w:pStyle w:val="BodyText"/>
        <w:rPr>
          <w:b/>
          <w:sz w:val="11"/>
          <w:u w:val="none"/>
        </w:rPr>
      </w:pPr>
    </w:p>
    <w:p w:rsidR="00A645FD" w:rsidRDefault="003A315E">
      <w:pPr>
        <w:tabs>
          <w:tab w:val="left" w:pos="10984"/>
        </w:tabs>
        <w:spacing w:before="92"/>
        <w:ind w:left="140"/>
        <w:rPr>
          <w:b/>
          <w:sz w:val="19"/>
        </w:rPr>
      </w:pPr>
      <w:r>
        <w:rPr>
          <w:b/>
          <w:sz w:val="19"/>
        </w:rPr>
        <w:t>ADDRESS:</w:t>
      </w:r>
      <w:r>
        <w:rPr>
          <w:b/>
          <w:sz w:val="19"/>
          <w:u w:val="single"/>
        </w:rPr>
        <w:t xml:space="preserve"> </w:t>
      </w:r>
      <w:r>
        <w:rPr>
          <w:b/>
          <w:sz w:val="19"/>
          <w:u w:val="single"/>
        </w:rPr>
        <w:tab/>
      </w:r>
    </w:p>
    <w:p w:rsidR="00A645FD" w:rsidRDefault="00A645FD">
      <w:pPr>
        <w:pStyle w:val="BodyText"/>
        <w:rPr>
          <w:b/>
          <w:sz w:val="11"/>
          <w:u w:val="none"/>
        </w:rPr>
      </w:pPr>
    </w:p>
    <w:p w:rsidR="00A645FD" w:rsidRDefault="003A315E">
      <w:pPr>
        <w:tabs>
          <w:tab w:val="left" w:pos="5223"/>
          <w:tab w:val="left" w:pos="8152"/>
          <w:tab w:val="left" w:pos="10984"/>
        </w:tabs>
        <w:spacing w:before="92"/>
        <w:ind w:left="140"/>
        <w:rPr>
          <w:b/>
          <w:sz w:val="19"/>
        </w:rPr>
      </w:pPr>
      <w:r>
        <w:rPr>
          <w:b/>
          <w:sz w:val="19"/>
        </w:rPr>
        <w:t>CITY:</w:t>
      </w:r>
      <w:r>
        <w:rPr>
          <w:b/>
          <w:sz w:val="19"/>
          <w:u w:val="single"/>
        </w:rPr>
        <w:t xml:space="preserve"> </w:t>
      </w:r>
      <w:r>
        <w:rPr>
          <w:b/>
          <w:sz w:val="19"/>
          <w:u w:val="single"/>
        </w:rPr>
        <w:tab/>
      </w:r>
      <w:r>
        <w:rPr>
          <w:b/>
          <w:sz w:val="19"/>
        </w:rPr>
        <w:t>STATE:</w:t>
      </w:r>
      <w:r>
        <w:rPr>
          <w:b/>
          <w:sz w:val="19"/>
          <w:u w:val="single"/>
        </w:rPr>
        <w:t xml:space="preserve"> </w:t>
      </w:r>
      <w:r>
        <w:rPr>
          <w:b/>
          <w:sz w:val="19"/>
          <w:u w:val="single"/>
        </w:rPr>
        <w:tab/>
      </w:r>
      <w:r>
        <w:rPr>
          <w:b/>
          <w:sz w:val="19"/>
        </w:rPr>
        <w:t>ZIP:</w:t>
      </w:r>
      <w:r>
        <w:rPr>
          <w:b/>
          <w:sz w:val="19"/>
          <w:u w:val="single"/>
        </w:rPr>
        <w:t xml:space="preserve"> </w:t>
      </w:r>
      <w:r>
        <w:rPr>
          <w:b/>
          <w:sz w:val="19"/>
          <w:u w:val="single"/>
        </w:rPr>
        <w:tab/>
      </w:r>
    </w:p>
    <w:p w:rsidR="00A645FD" w:rsidRDefault="00A645FD">
      <w:pPr>
        <w:pStyle w:val="BodyText"/>
        <w:spacing w:before="11"/>
        <w:rPr>
          <w:b/>
          <w:sz w:val="10"/>
          <w:u w:val="none"/>
        </w:rPr>
      </w:pPr>
    </w:p>
    <w:p w:rsidR="00A645FD" w:rsidRDefault="003A315E">
      <w:pPr>
        <w:tabs>
          <w:tab w:val="left" w:pos="4503"/>
          <w:tab w:val="left" w:pos="10984"/>
        </w:tabs>
        <w:spacing w:before="91"/>
        <w:ind w:left="140"/>
        <w:rPr>
          <w:b/>
          <w:sz w:val="19"/>
        </w:rPr>
      </w:pPr>
      <w:r>
        <w:rPr>
          <w:b/>
          <w:sz w:val="19"/>
        </w:rPr>
        <w:t>PHONE</w:t>
      </w:r>
      <w:r>
        <w:rPr>
          <w:b/>
          <w:spacing w:val="-1"/>
          <w:sz w:val="19"/>
        </w:rPr>
        <w:t xml:space="preserve"> </w:t>
      </w:r>
      <w:r>
        <w:rPr>
          <w:b/>
          <w:sz w:val="19"/>
        </w:rPr>
        <w:t>NUMBER:</w:t>
      </w:r>
      <w:r>
        <w:rPr>
          <w:b/>
          <w:sz w:val="19"/>
          <w:u w:val="single"/>
        </w:rPr>
        <w:tab/>
      </w:r>
      <w:r>
        <w:rPr>
          <w:b/>
          <w:sz w:val="19"/>
        </w:rPr>
        <w:t>EMAIL:</w:t>
      </w:r>
      <w:r>
        <w:rPr>
          <w:b/>
          <w:sz w:val="19"/>
          <w:u w:val="single"/>
        </w:rPr>
        <w:t xml:space="preserve"> </w:t>
      </w:r>
      <w:r>
        <w:rPr>
          <w:b/>
          <w:sz w:val="19"/>
          <w:u w:val="single"/>
        </w:rPr>
        <w:tab/>
      </w:r>
    </w:p>
    <w:p w:rsidR="00A645FD" w:rsidRDefault="00A645FD">
      <w:pPr>
        <w:pStyle w:val="BodyText"/>
        <w:spacing w:before="10"/>
        <w:rPr>
          <w:b/>
          <w:sz w:val="10"/>
          <w:u w:val="none"/>
        </w:rPr>
      </w:pPr>
    </w:p>
    <w:p w:rsidR="00A645FD" w:rsidRDefault="003A315E">
      <w:pPr>
        <w:spacing w:before="92"/>
        <w:ind w:left="140"/>
        <w:rPr>
          <w:b/>
          <w:sz w:val="19"/>
        </w:rPr>
      </w:pPr>
      <w:r>
        <w:rPr>
          <w:b/>
          <w:sz w:val="19"/>
        </w:rPr>
        <w:t xml:space="preserve">I, the undersigned, agree to pay the charges set by the fee schedule </w:t>
      </w:r>
      <w:r w:rsidR="006A2E98">
        <w:rPr>
          <w:b/>
          <w:sz w:val="19"/>
        </w:rPr>
        <w:t>attached</w:t>
      </w:r>
      <w:r>
        <w:rPr>
          <w:b/>
          <w:sz w:val="19"/>
        </w:rPr>
        <w:t xml:space="preserve"> for the services and copies I have requested.</w:t>
      </w:r>
    </w:p>
    <w:p w:rsidR="00A645FD" w:rsidRDefault="00A645FD">
      <w:pPr>
        <w:pStyle w:val="BodyText"/>
        <w:spacing w:before="10"/>
        <w:rPr>
          <w:b/>
          <w:sz w:val="18"/>
          <w:u w:val="none"/>
        </w:rPr>
      </w:pPr>
    </w:p>
    <w:p w:rsidR="00A645FD" w:rsidRDefault="003A315E">
      <w:pPr>
        <w:tabs>
          <w:tab w:val="left" w:pos="10984"/>
        </w:tabs>
        <w:spacing w:before="1"/>
        <w:ind w:left="140"/>
        <w:rPr>
          <w:b/>
          <w:sz w:val="19"/>
        </w:rPr>
      </w:pPr>
      <w:r>
        <w:rPr>
          <w:b/>
          <w:sz w:val="19"/>
        </w:rPr>
        <w:t>SIGNATURE:</w:t>
      </w:r>
      <w:r>
        <w:rPr>
          <w:b/>
          <w:sz w:val="19"/>
          <w:u w:val="single"/>
        </w:rPr>
        <w:t xml:space="preserve"> </w:t>
      </w:r>
      <w:r>
        <w:rPr>
          <w:b/>
          <w:sz w:val="19"/>
          <w:u w:val="single"/>
        </w:rPr>
        <w:tab/>
      </w:r>
    </w:p>
    <w:p w:rsidR="00A645FD" w:rsidRDefault="003F783B">
      <w:pPr>
        <w:pStyle w:val="BodyText"/>
        <w:spacing w:before="11"/>
        <w:rPr>
          <w:b/>
          <w:sz w:val="15"/>
          <w:u w:val="none"/>
        </w:rPr>
      </w:pPr>
      <w:r w:rsidRPr="003F783B">
        <w:pict>
          <v:group id="_x0000_s1040" style="position:absolute;margin-left:34.2pt;margin-top:11.15pt;width:543.75pt;height:2.2pt;z-index:251652608;mso-wrap-distance-left:0;mso-wrap-distance-right:0;mso-position-horizontal-relative:page" coordorigin="684,223" coordsize="10875,44">
            <v:line id="_x0000_s1042" style="position:absolute" from="691,259" to="11551,259" strokeweight=".72pt"/>
            <v:line id="_x0000_s1041" style="position:absolute" from="691,230" to="11551,230" strokeweight=".72pt"/>
            <w10:wrap type="topAndBottom" anchorx="page"/>
          </v:group>
        </w:pict>
      </w:r>
    </w:p>
    <w:p w:rsidR="00A645FD" w:rsidRDefault="003A315E">
      <w:pPr>
        <w:tabs>
          <w:tab w:val="left" w:pos="10984"/>
        </w:tabs>
        <w:spacing w:line="187" w:lineRule="exact"/>
        <w:ind w:left="140"/>
        <w:rPr>
          <w:b/>
          <w:sz w:val="19"/>
        </w:rPr>
      </w:pPr>
      <w:r>
        <w:rPr>
          <w:b/>
          <w:sz w:val="19"/>
        </w:rPr>
        <w:t>INFORMATION REQUESTED (please be as specific as possible and attach additional pages if</w:t>
      </w:r>
      <w:r>
        <w:rPr>
          <w:b/>
          <w:spacing w:val="-28"/>
          <w:sz w:val="19"/>
        </w:rPr>
        <w:t xml:space="preserve"> </w:t>
      </w:r>
      <w:r>
        <w:rPr>
          <w:b/>
          <w:sz w:val="19"/>
        </w:rPr>
        <w:t>needed):</w:t>
      </w:r>
      <w:r>
        <w:rPr>
          <w:b/>
          <w:sz w:val="19"/>
          <w:u w:val="single"/>
        </w:rPr>
        <w:t xml:space="preserve"> </w:t>
      </w:r>
      <w:r>
        <w:rPr>
          <w:b/>
          <w:sz w:val="19"/>
          <w:u w:val="single"/>
        </w:rPr>
        <w:tab/>
      </w:r>
    </w:p>
    <w:p w:rsidR="00A645FD" w:rsidRDefault="003F783B">
      <w:pPr>
        <w:pStyle w:val="BodyText"/>
        <w:spacing w:before="10"/>
        <w:rPr>
          <w:b/>
          <w:sz w:val="13"/>
          <w:u w:val="none"/>
        </w:rPr>
      </w:pPr>
      <w:r w:rsidRPr="003F783B">
        <w:pict>
          <v:line id="_x0000_s1039" style="position:absolute;z-index:251653632;mso-wrap-distance-left:0;mso-wrap-distance-right:0;mso-position-horizontal-relative:page" from="36pt,10.45pt" to="576.1pt,10.45pt" strokeweight=".96pt">
            <w10:wrap type="topAndBottom" anchorx="page"/>
          </v:line>
        </w:pict>
      </w:r>
      <w:r w:rsidRPr="003F783B">
        <w:pict>
          <v:line id="_x0000_s1038" style="position:absolute;z-index:251654656;mso-wrap-distance-left:0;mso-wrap-distance-right:0;mso-position-horizontal-relative:page" from="36pt,21.35pt" to="576.1pt,21.35pt" strokeweight=".96pt">
            <w10:wrap type="topAndBottom" anchorx="page"/>
          </v:line>
        </w:pict>
      </w:r>
      <w:r w:rsidRPr="003F783B">
        <w:pict>
          <v:line id="_x0000_s1037" style="position:absolute;z-index:251655680;mso-wrap-distance-left:0;mso-wrap-distance-right:0;mso-position-horizontal-relative:page" from="36pt,32.25pt" to="576.1pt,32.25pt" strokeweight=".96pt">
            <w10:wrap type="topAndBottom" anchorx="page"/>
          </v:line>
        </w:pict>
      </w:r>
      <w:r w:rsidRPr="003F783B">
        <w:pict>
          <v:line id="_x0000_s1036" style="position:absolute;z-index:251656704;mso-wrap-distance-left:0;mso-wrap-distance-right:0;mso-position-horizontal-relative:page" from="36pt,43.2pt" to="576.1pt,43.2pt" strokeweight=".96pt">
            <w10:wrap type="topAndBottom" anchorx="page"/>
          </v:line>
        </w:pict>
      </w:r>
      <w:r w:rsidRPr="003F783B">
        <w:pict>
          <v:line id="_x0000_s1035" style="position:absolute;z-index:251657728;mso-wrap-distance-left:0;mso-wrap-distance-right:0;mso-position-horizontal-relative:page" from="36pt,54.1pt" to="576.1pt,54.1pt" strokeweight=".96pt">
            <w10:wrap type="topAndBottom" anchorx="page"/>
          </v:line>
        </w:pict>
      </w:r>
      <w:r w:rsidRPr="003F783B">
        <w:pict>
          <v:line id="_x0000_s1034" style="position:absolute;z-index:251658752;mso-wrap-distance-left:0;mso-wrap-distance-right:0;mso-position-horizontal-relative:page" from="36pt,65.05pt" to="576.1pt,65.05pt" strokeweight=".96pt">
            <w10:wrap type="topAndBottom" anchorx="page"/>
          </v:line>
        </w:pict>
      </w:r>
      <w:r w:rsidRPr="003F783B">
        <w:pict>
          <v:line id="_x0000_s1033" style="position:absolute;z-index:251659776;mso-wrap-distance-left:0;mso-wrap-distance-right:0;mso-position-horizontal-relative:page" from="36pt,75.95pt" to="576.1pt,75.95pt" strokeweight=".96pt">
            <w10:wrap type="topAndBottom" anchorx="page"/>
          </v:line>
        </w:pict>
      </w:r>
      <w:r w:rsidRPr="003F783B">
        <w:pict>
          <v:group id="_x0000_s1030" style="position:absolute;margin-left:34.2pt;margin-top:87.6pt;width:543.75pt;height:2.2pt;z-index:251660800;mso-wrap-distance-left:0;mso-wrap-distance-right:0;mso-position-horizontal-relative:page" coordorigin="684,1752" coordsize="10875,44">
            <v:line id="_x0000_s1032" style="position:absolute" from="691,1788" to="11551,1788" strokeweight=".72pt"/>
            <v:line id="_x0000_s1031" style="position:absolute" from="691,1759" to="11551,1759" strokeweight=".72pt"/>
            <w10:wrap type="topAndBottom" anchorx="page"/>
          </v:group>
        </w:pict>
      </w:r>
    </w:p>
    <w:p w:rsidR="00A645FD" w:rsidRDefault="00A645FD">
      <w:pPr>
        <w:pStyle w:val="BodyText"/>
        <w:spacing w:before="3"/>
        <w:rPr>
          <w:b/>
          <w:sz w:val="11"/>
          <w:u w:val="none"/>
        </w:rPr>
      </w:pPr>
    </w:p>
    <w:p w:rsidR="00A645FD" w:rsidRDefault="00A645FD">
      <w:pPr>
        <w:pStyle w:val="BodyText"/>
        <w:spacing w:before="3"/>
        <w:rPr>
          <w:b/>
          <w:sz w:val="11"/>
          <w:u w:val="none"/>
        </w:rPr>
      </w:pPr>
    </w:p>
    <w:p w:rsidR="00A645FD" w:rsidRDefault="00A645FD">
      <w:pPr>
        <w:pStyle w:val="BodyText"/>
        <w:spacing w:before="3"/>
        <w:rPr>
          <w:b/>
          <w:sz w:val="11"/>
          <w:u w:val="none"/>
        </w:rPr>
      </w:pPr>
    </w:p>
    <w:p w:rsidR="00A645FD" w:rsidRDefault="00A645FD">
      <w:pPr>
        <w:pStyle w:val="BodyText"/>
        <w:spacing w:before="3"/>
        <w:rPr>
          <w:b/>
          <w:sz w:val="11"/>
          <w:u w:val="none"/>
        </w:rPr>
      </w:pPr>
    </w:p>
    <w:p w:rsidR="00A645FD" w:rsidRDefault="00A645FD">
      <w:pPr>
        <w:pStyle w:val="BodyText"/>
        <w:spacing w:before="3"/>
        <w:rPr>
          <w:b/>
          <w:sz w:val="11"/>
          <w:u w:val="none"/>
        </w:rPr>
      </w:pPr>
    </w:p>
    <w:p w:rsidR="00A645FD" w:rsidRDefault="00A645FD">
      <w:pPr>
        <w:pStyle w:val="BodyText"/>
        <w:spacing w:before="4"/>
        <w:rPr>
          <w:b/>
          <w:sz w:val="11"/>
          <w:u w:val="none"/>
        </w:rPr>
      </w:pPr>
    </w:p>
    <w:p w:rsidR="00A645FD" w:rsidRDefault="00A645FD">
      <w:pPr>
        <w:pStyle w:val="BodyText"/>
        <w:spacing w:before="5"/>
        <w:rPr>
          <w:b/>
          <w:sz w:val="13"/>
          <w:u w:val="none"/>
        </w:rPr>
      </w:pPr>
    </w:p>
    <w:p w:rsidR="00A645FD" w:rsidRDefault="00A645FD">
      <w:pPr>
        <w:pStyle w:val="BodyText"/>
        <w:spacing w:before="3"/>
        <w:rPr>
          <w:b/>
          <w:sz w:val="8"/>
          <w:u w:val="none"/>
        </w:rPr>
      </w:pPr>
    </w:p>
    <w:p w:rsidR="00A645FD" w:rsidRDefault="003A315E">
      <w:pPr>
        <w:spacing w:before="92"/>
        <w:ind w:left="140" w:right="156"/>
        <w:jc w:val="both"/>
        <w:rPr>
          <w:b/>
          <w:sz w:val="19"/>
        </w:rPr>
      </w:pPr>
      <w:r>
        <w:rPr>
          <w:b/>
          <w:sz w:val="19"/>
        </w:rPr>
        <w:t xml:space="preserve">Section 30-4-30(b) of FOIA, authorizes the </w:t>
      </w:r>
      <w:r w:rsidR="006A2E98">
        <w:rPr>
          <w:b/>
          <w:sz w:val="19"/>
        </w:rPr>
        <w:t>Town</w:t>
      </w:r>
      <w:r>
        <w:rPr>
          <w:b/>
          <w:sz w:val="19"/>
        </w:rPr>
        <w:t xml:space="preserve">, as a public body, to charge and collect fees for the actual costs of responding to requests for public information. Under the Policy, the </w:t>
      </w:r>
      <w:r w:rsidR="006A2E98">
        <w:rPr>
          <w:b/>
          <w:sz w:val="19"/>
        </w:rPr>
        <w:t>Town</w:t>
      </w:r>
      <w:r>
        <w:rPr>
          <w:b/>
          <w:sz w:val="19"/>
        </w:rPr>
        <w:t xml:space="preserve"> has duly adopted the fee schedule set forth below for copies </w:t>
      </w:r>
      <w:r>
        <w:rPr>
          <w:b/>
          <w:spacing w:val="3"/>
          <w:sz w:val="19"/>
        </w:rPr>
        <w:t xml:space="preserve">and </w:t>
      </w:r>
      <w:r>
        <w:rPr>
          <w:b/>
          <w:sz w:val="19"/>
        </w:rPr>
        <w:t xml:space="preserve">for staff time in searching for and providing requested information. An </w:t>
      </w:r>
      <w:r w:rsidR="001653ED">
        <w:rPr>
          <w:b/>
          <w:sz w:val="19"/>
        </w:rPr>
        <w:t>initial</w:t>
      </w:r>
      <w:r>
        <w:rPr>
          <w:b/>
          <w:sz w:val="19"/>
        </w:rPr>
        <w:t xml:space="preserve"> deposit is required for requests that are anticipated to require greater than (</w:t>
      </w:r>
      <w:r w:rsidR="001653ED">
        <w:rPr>
          <w:b/>
          <w:sz w:val="19"/>
        </w:rPr>
        <w:t>3</w:t>
      </w:r>
      <w:r>
        <w:rPr>
          <w:b/>
          <w:sz w:val="19"/>
        </w:rPr>
        <w:t xml:space="preserve">) </w:t>
      </w:r>
      <w:r w:rsidR="001653ED">
        <w:rPr>
          <w:b/>
          <w:sz w:val="19"/>
        </w:rPr>
        <w:t>three</w:t>
      </w:r>
      <w:r>
        <w:rPr>
          <w:b/>
          <w:sz w:val="19"/>
        </w:rPr>
        <w:t xml:space="preserve"> hours of staff time.</w:t>
      </w:r>
    </w:p>
    <w:p w:rsidR="00A645FD" w:rsidRDefault="00A645FD">
      <w:pPr>
        <w:pStyle w:val="BodyText"/>
        <w:spacing w:before="9"/>
        <w:rPr>
          <w:b/>
          <w:sz w:val="10"/>
          <w:u w:val="none"/>
        </w:rPr>
      </w:pPr>
    </w:p>
    <w:p w:rsidR="00A645FD" w:rsidRDefault="003A315E">
      <w:pPr>
        <w:spacing w:before="92" w:line="276" w:lineRule="auto"/>
        <w:ind w:left="140" w:right="163"/>
        <w:jc w:val="both"/>
        <w:rPr>
          <w:b/>
          <w:sz w:val="19"/>
        </w:rPr>
      </w:pPr>
      <w:r>
        <w:rPr>
          <w:b/>
          <w:sz w:val="19"/>
        </w:rPr>
        <w:t xml:space="preserve">PURSUANT TO § 30-2-50 OF THE CODE OF LAWS OF SOUTH CAROLINA, YOU ARE PROHIBITED FROM KNOWINGLY USING PUBLIC RECORDS OBTAINED FROM THE </w:t>
      </w:r>
      <w:r w:rsidR="001653ED">
        <w:rPr>
          <w:b/>
          <w:sz w:val="19"/>
        </w:rPr>
        <w:t>TOWN OF BRIARCLIFFE ACRES</w:t>
      </w:r>
      <w:r>
        <w:rPr>
          <w:b/>
          <w:sz w:val="19"/>
        </w:rPr>
        <w:t xml:space="preserve"> FOR COMMERCIAL SOLICITATION. VIOLATION OF THIS LAW IS PUNISHABLE BY LAW AS A MISDEMEANOR, RESULTING IN UP TO A YEAR IN PRISON OR A FINE NOT TO EXCEED $500.</w:t>
      </w:r>
    </w:p>
    <w:p w:rsidR="00A645FD" w:rsidRDefault="00A645FD">
      <w:pPr>
        <w:pStyle w:val="BodyText"/>
        <w:spacing w:before="1"/>
        <w:rPr>
          <w:b/>
          <w:sz w:val="19"/>
          <w:u w:val="none"/>
        </w:rPr>
      </w:pPr>
    </w:p>
    <w:p w:rsidR="00A645FD" w:rsidRDefault="003F783B">
      <w:pPr>
        <w:pStyle w:val="BodyText"/>
        <w:spacing w:before="9"/>
        <w:rPr>
          <w:b/>
          <w:sz w:val="15"/>
          <w:u w:val="none"/>
        </w:rPr>
      </w:pPr>
      <w:r w:rsidRPr="003F783B">
        <w:pict>
          <v:group id="_x0000_s1027" style="position:absolute;margin-left:34.2pt;margin-top:11pt;width:543.75pt;height:2.2pt;z-index:251661824;mso-wrap-distance-left:0;mso-wrap-distance-right:0;mso-position-horizontal-relative:page" coordorigin="684,220" coordsize="10875,44">
            <v:line id="_x0000_s1029" style="position:absolute" from="691,257" to="11551,257" strokeweight=".72pt"/>
            <v:line id="_x0000_s1028" style="position:absolute" from="691,228" to="11551,228" strokeweight=".72pt"/>
            <w10:wrap type="topAndBottom" anchorx="page"/>
          </v:group>
        </w:pict>
      </w:r>
    </w:p>
    <w:p w:rsidR="00A645FD" w:rsidRDefault="00A645FD">
      <w:pPr>
        <w:pStyle w:val="BodyText"/>
        <w:spacing w:before="2"/>
        <w:rPr>
          <w:b/>
          <w:sz w:val="16"/>
          <w:u w:val="none"/>
        </w:rPr>
      </w:pPr>
    </w:p>
    <w:p w:rsidR="00A645FD" w:rsidRDefault="003A315E">
      <w:pPr>
        <w:spacing w:before="1"/>
        <w:ind w:left="3130" w:right="3151"/>
        <w:jc w:val="center"/>
        <w:rPr>
          <w:b/>
          <w:sz w:val="19"/>
        </w:rPr>
      </w:pPr>
      <w:r>
        <w:rPr>
          <w:b/>
          <w:sz w:val="19"/>
          <w:u w:val="single"/>
        </w:rPr>
        <w:t xml:space="preserve">FOR </w:t>
      </w:r>
      <w:r w:rsidR="001653ED">
        <w:rPr>
          <w:b/>
          <w:sz w:val="19"/>
          <w:u w:val="single"/>
        </w:rPr>
        <w:t>TOWN</w:t>
      </w:r>
      <w:r>
        <w:rPr>
          <w:b/>
          <w:sz w:val="19"/>
          <w:u w:val="single"/>
        </w:rPr>
        <w:t xml:space="preserve"> USE ONLY</w:t>
      </w:r>
    </w:p>
    <w:p w:rsidR="00A645FD" w:rsidRDefault="00A645FD">
      <w:pPr>
        <w:pStyle w:val="BodyText"/>
        <w:rPr>
          <w:b/>
          <w:sz w:val="11"/>
          <w:u w:val="none"/>
        </w:rPr>
      </w:pPr>
    </w:p>
    <w:p w:rsidR="00A645FD" w:rsidRPr="001653ED" w:rsidRDefault="003A315E" w:rsidP="001653ED">
      <w:pPr>
        <w:tabs>
          <w:tab w:val="left" w:pos="5936"/>
          <w:tab w:val="left" w:pos="10984"/>
        </w:tabs>
        <w:spacing w:before="92"/>
        <w:ind w:left="140" w:right="110"/>
        <w:jc w:val="both"/>
        <w:rPr>
          <w:b/>
          <w:sz w:val="20"/>
        </w:rPr>
        <w:sectPr w:rsidR="00A645FD" w:rsidRPr="001653ED">
          <w:pgSz w:w="12240" w:h="15840"/>
          <w:pgMar w:top="920" w:right="560" w:bottom="280" w:left="580" w:header="720" w:footer="720" w:gutter="0"/>
          <w:cols w:space="720"/>
        </w:sectPr>
      </w:pPr>
      <w:r>
        <w:rPr>
          <w:b/>
          <w:sz w:val="19"/>
        </w:rPr>
        <w:t>DEPARTMENT SUBJECT</w:t>
      </w:r>
      <w:r>
        <w:rPr>
          <w:b/>
          <w:spacing w:val="-1"/>
          <w:sz w:val="19"/>
        </w:rPr>
        <w:t xml:space="preserve"> </w:t>
      </w:r>
      <w:r>
        <w:rPr>
          <w:b/>
          <w:sz w:val="19"/>
        </w:rPr>
        <w:t>TO</w:t>
      </w:r>
      <w:r>
        <w:rPr>
          <w:b/>
          <w:spacing w:val="-2"/>
          <w:sz w:val="19"/>
        </w:rPr>
        <w:t xml:space="preserve"> </w:t>
      </w:r>
      <w:r>
        <w:rPr>
          <w:b/>
          <w:sz w:val="19"/>
        </w:rPr>
        <w:t>REQUEST:</w:t>
      </w:r>
      <w:r>
        <w:rPr>
          <w:b/>
          <w:sz w:val="19"/>
          <w:u w:val="single"/>
        </w:rPr>
        <w:tab/>
      </w:r>
      <w:r>
        <w:rPr>
          <w:b/>
          <w:sz w:val="19"/>
        </w:rPr>
        <w:t>RECEIVED</w:t>
      </w:r>
      <w:r>
        <w:rPr>
          <w:b/>
          <w:spacing w:val="-2"/>
          <w:sz w:val="19"/>
        </w:rPr>
        <w:t xml:space="preserve"> </w:t>
      </w:r>
      <w:r>
        <w:rPr>
          <w:b/>
          <w:sz w:val="19"/>
        </w:rPr>
        <w:t xml:space="preserve">BY: </w:t>
      </w:r>
      <w:r>
        <w:rPr>
          <w:b/>
          <w:spacing w:val="-2"/>
          <w:sz w:val="19"/>
        </w:rPr>
        <w:t xml:space="preserve"> </w:t>
      </w:r>
      <w:r>
        <w:rPr>
          <w:b/>
          <w:w w:val="99"/>
          <w:sz w:val="19"/>
          <w:u w:val="single"/>
        </w:rPr>
        <w:t xml:space="preserve"> </w:t>
      </w:r>
      <w:r>
        <w:rPr>
          <w:b/>
          <w:sz w:val="19"/>
          <w:u w:val="single"/>
        </w:rPr>
        <w:tab/>
      </w:r>
      <w:r>
        <w:rPr>
          <w:b/>
          <w:sz w:val="19"/>
        </w:rPr>
        <w:t xml:space="preserve"> REQUEST ASSIGNED</w:t>
      </w:r>
      <w:r>
        <w:rPr>
          <w:b/>
          <w:spacing w:val="-2"/>
          <w:sz w:val="19"/>
        </w:rPr>
        <w:t xml:space="preserve"> </w:t>
      </w:r>
      <w:r>
        <w:rPr>
          <w:b/>
          <w:sz w:val="19"/>
        </w:rPr>
        <w:t>TO:</w:t>
      </w:r>
      <w:r>
        <w:rPr>
          <w:b/>
          <w:sz w:val="19"/>
          <w:u w:val="single"/>
        </w:rPr>
        <w:tab/>
      </w:r>
      <w:r>
        <w:rPr>
          <w:b/>
          <w:sz w:val="19"/>
        </w:rPr>
        <w:t>DATE OF</w:t>
      </w:r>
      <w:r>
        <w:rPr>
          <w:b/>
          <w:spacing w:val="-2"/>
          <w:sz w:val="19"/>
        </w:rPr>
        <w:t xml:space="preserve"> </w:t>
      </w:r>
      <w:r>
        <w:rPr>
          <w:b/>
          <w:sz w:val="19"/>
        </w:rPr>
        <w:t>COMPLETION:</w:t>
      </w:r>
      <w:r>
        <w:rPr>
          <w:b/>
          <w:w w:val="99"/>
          <w:sz w:val="19"/>
          <w:u w:val="single"/>
        </w:rPr>
        <w:t xml:space="preserve"> </w:t>
      </w:r>
      <w:r>
        <w:rPr>
          <w:b/>
          <w:sz w:val="19"/>
          <w:u w:val="single"/>
        </w:rPr>
        <w:tab/>
      </w:r>
      <w:r>
        <w:rPr>
          <w:b/>
          <w:sz w:val="19"/>
        </w:rPr>
        <w:t xml:space="preserve"> DATE OF</w:t>
      </w:r>
      <w:r>
        <w:rPr>
          <w:b/>
          <w:spacing w:val="-2"/>
          <w:sz w:val="19"/>
        </w:rPr>
        <w:t xml:space="preserve"> </w:t>
      </w:r>
      <w:r>
        <w:rPr>
          <w:b/>
          <w:sz w:val="19"/>
        </w:rPr>
        <w:t>ASSIGNMENT:</w:t>
      </w:r>
      <w:r>
        <w:rPr>
          <w:b/>
          <w:sz w:val="19"/>
          <w:u w:val="single"/>
        </w:rPr>
        <w:tab/>
      </w:r>
      <w:r>
        <w:rPr>
          <w:b/>
          <w:sz w:val="19"/>
        </w:rPr>
        <w:t>FEE</w:t>
      </w:r>
      <w:r>
        <w:rPr>
          <w:b/>
          <w:spacing w:val="-1"/>
          <w:sz w:val="19"/>
        </w:rPr>
        <w:t xml:space="preserve"> </w:t>
      </w:r>
      <w:r>
        <w:rPr>
          <w:b/>
          <w:sz w:val="19"/>
        </w:rPr>
        <w:t>FOR</w:t>
      </w:r>
      <w:r>
        <w:rPr>
          <w:b/>
          <w:spacing w:val="-2"/>
          <w:sz w:val="19"/>
        </w:rPr>
        <w:t xml:space="preserve"> </w:t>
      </w:r>
      <w:r>
        <w:rPr>
          <w:b/>
          <w:sz w:val="19"/>
        </w:rPr>
        <w:t>SERVICES:</w:t>
      </w:r>
      <w:r>
        <w:rPr>
          <w:b/>
          <w:spacing w:val="-1"/>
          <w:sz w:val="19"/>
        </w:rPr>
        <w:t xml:space="preserve"> </w:t>
      </w:r>
      <w:r>
        <w:rPr>
          <w:b/>
          <w:w w:val="99"/>
          <w:sz w:val="19"/>
          <w:u w:val="single"/>
        </w:rPr>
        <w:t xml:space="preserve"> </w:t>
      </w:r>
      <w:r>
        <w:rPr>
          <w:b/>
          <w:sz w:val="19"/>
          <w:u w:val="single"/>
        </w:rPr>
        <w:tab/>
      </w:r>
      <w:r>
        <w:rPr>
          <w:b/>
          <w:sz w:val="19"/>
        </w:rPr>
        <w:t xml:space="preserve"> DATE RESPONSE</w:t>
      </w:r>
      <w:r>
        <w:rPr>
          <w:b/>
          <w:spacing w:val="-1"/>
          <w:sz w:val="19"/>
        </w:rPr>
        <w:t xml:space="preserve"> </w:t>
      </w:r>
      <w:r>
        <w:rPr>
          <w:b/>
          <w:sz w:val="19"/>
        </w:rPr>
        <w:t>DUE:</w:t>
      </w:r>
      <w:r>
        <w:rPr>
          <w:b/>
          <w:sz w:val="19"/>
          <w:u w:val="single"/>
        </w:rPr>
        <w:tab/>
      </w:r>
      <w:r>
        <w:rPr>
          <w:b/>
          <w:sz w:val="20"/>
        </w:rPr>
        <w:t>METHOD OF</w:t>
      </w:r>
      <w:r>
        <w:rPr>
          <w:b/>
          <w:spacing w:val="-1"/>
          <w:sz w:val="20"/>
        </w:rPr>
        <w:t xml:space="preserve"> </w:t>
      </w:r>
      <w:r>
        <w:rPr>
          <w:b/>
          <w:sz w:val="20"/>
        </w:rPr>
        <w:t>PAYMENT:</w:t>
      </w:r>
      <w:r>
        <w:rPr>
          <w:b/>
          <w:w w:val="99"/>
          <w:sz w:val="20"/>
          <w:u w:val="single"/>
        </w:rPr>
        <w:t xml:space="preserve"> </w:t>
      </w:r>
      <w:r>
        <w:rPr>
          <w:b/>
          <w:sz w:val="20"/>
          <w:u w:val="single"/>
        </w:rPr>
        <w:tab/>
      </w:r>
    </w:p>
    <w:p w:rsidR="001653ED" w:rsidRPr="001653ED" w:rsidRDefault="001653ED" w:rsidP="001653ED">
      <w:pPr>
        <w:pStyle w:val="NoSpacing"/>
        <w:jc w:val="center"/>
        <w:rPr>
          <w:b/>
        </w:rPr>
      </w:pPr>
      <w:r w:rsidRPr="001653ED">
        <w:rPr>
          <w:b/>
        </w:rPr>
        <w:lastRenderedPageBreak/>
        <w:t>TOWN OF BRIARCLIFFE ACRES, SOUTH CAROLINA</w:t>
      </w:r>
    </w:p>
    <w:p w:rsidR="00A645FD" w:rsidRDefault="003A315E">
      <w:pPr>
        <w:ind w:left="3118" w:right="3120"/>
        <w:jc w:val="center"/>
        <w:rPr>
          <w:b/>
          <w:sz w:val="19"/>
        </w:rPr>
      </w:pPr>
      <w:r>
        <w:rPr>
          <w:b/>
          <w:sz w:val="19"/>
        </w:rPr>
        <w:t>CERTIFICATION OF FOIA FULFILLMENT</w:t>
      </w:r>
    </w:p>
    <w:p w:rsidR="00A645FD" w:rsidRDefault="00A645FD">
      <w:pPr>
        <w:pStyle w:val="BodyText"/>
        <w:spacing w:before="9"/>
        <w:rPr>
          <w:b/>
          <w:sz w:val="23"/>
          <w:u w:val="none"/>
        </w:rPr>
      </w:pPr>
    </w:p>
    <w:p w:rsidR="00881196" w:rsidRPr="00881196" w:rsidRDefault="003A315E">
      <w:pPr>
        <w:pStyle w:val="Heading1"/>
        <w:spacing w:before="1"/>
      </w:pPr>
      <w:r w:rsidRPr="00881196">
        <w:t>PURSUANT TO §§ 30-2-50 OF FOIA, YOU ARE PROHIBITED FROM KNOWINGLY OBTAINING OR USING INFORMATION OBT</w:t>
      </w:r>
      <w:r w:rsidR="00881196" w:rsidRPr="00881196">
        <w:t>AINED FROM THE TOWN OF BRIARCLIFFE ACRES</w:t>
      </w:r>
    </w:p>
    <w:p w:rsidR="00881196" w:rsidRPr="00881196" w:rsidRDefault="003A315E">
      <w:pPr>
        <w:pStyle w:val="Heading1"/>
        <w:spacing w:before="1"/>
      </w:pPr>
      <w:r w:rsidRPr="00881196">
        <w:t xml:space="preserve"> FOR COMMERCIAL SOLICITATION. </w:t>
      </w:r>
    </w:p>
    <w:p w:rsidR="00A645FD" w:rsidRPr="00881196" w:rsidRDefault="003A315E">
      <w:pPr>
        <w:pStyle w:val="Heading1"/>
        <w:spacing w:before="1"/>
      </w:pPr>
      <w:r w:rsidRPr="00881196">
        <w:t>VIOLATION OF THIS PROHIBITION IS PUNISHABLE BY LAW AS A MISDEMEANOR, RESULTING IN UP TO A YEAR IN PRISON OR A FINE NOT TO EXCEED $500.</w:t>
      </w:r>
    </w:p>
    <w:p w:rsidR="00A645FD" w:rsidRDefault="00A645FD">
      <w:pPr>
        <w:pStyle w:val="BodyText"/>
        <w:rPr>
          <w:b/>
          <w:sz w:val="20"/>
          <w:u w:val="none"/>
        </w:rPr>
      </w:pPr>
    </w:p>
    <w:p w:rsidR="00A645FD" w:rsidRDefault="00A645FD">
      <w:pPr>
        <w:pStyle w:val="BodyText"/>
        <w:spacing w:before="1"/>
        <w:rPr>
          <w:b/>
          <w:sz w:val="20"/>
          <w:u w:val="none"/>
        </w:rPr>
      </w:pPr>
    </w:p>
    <w:p w:rsidR="00A645FD" w:rsidRDefault="003A315E">
      <w:pPr>
        <w:tabs>
          <w:tab w:val="left" w:pos="6623"/>
        </w:tabs>
        <w:spacing w:before="92"/>
        <w:ind w:left="100"/>
        <w:rPr>
          <w:b/>
          <w:sz w:val="19"/>
        </w:rPr>
      </w:pPr>
      <w:r>
        <w:rPr>
          <w:b/>
          <w:sz w:val="19"/>
        </w:rPr>
        <w:t>REQUESTOR</w:t>
      </w:r>
      <w:r>
        <w:rPr>
          <w:b/>
          <w:spacing w:val="-6"/>
          <w:sz w:val="19"/>
        </w:rPr>
        <w:t xml:space="preserve"> </w:t>
      </w:r>
      <w:r>
        <w:rPr>
          <w:b/>
          <w:sz w:val="19"/>
        </w:rPr>
        <w:t>NAME:</w:t>
      </w:r>
      <w:r>
        <w:rPr>
          <w:b/>
          <w:sz w:val="19"/>
          <w:u w:val="single"/>
        </w:rPr>
        <w:t xml:space="preserve"> </w:t>
      </w:r>
      <w:r>
        <w:rPr>
          <w:b/>
          <w:sz w:val="19"/>
          <w:u w:val="single"/>
        </w:rPr>
        <w:tab/>
      </w:r>
    </w:p>
    <w:p w:rsidR="00A645FD" w:rsidRDefault="00A645FD">
      <w:pPr>
        <w:pStyle w:val="BodyText"/>
        <w:spacing w:before="11"/>
        <w:rPr>
          <w:b/>
          <w:sz w:val="10"/>
          <w:u w:val="none"/>
        </w:rPr>
      </w:pPr>
    </w:p>
    <w:p w:rsidR="00A645FD" w:rsidRDefault="003A315E">
      <w:pPr>
        <w:tabs>
          <w:tab w:val="left" w:pos="6623"/>
        </w:tabs>
        <w:spacing w:before="92"/>
        <w:ind w:left="100"/>
        <w:rPr>
          <w:b/>
          <w:sz w:val="19"/>
        </w:rPr>
      </w:pPr>
      <w:r>
        <w:rPr>
          <w:b/>
          <w:sz w:val="19"/>
        </w:rPr>
        <w:t>DATE OF</w:t>
      </w:r>
      <w:r>
        <w:rPr>
          <w:b/>
          <w:spacing w:val="-5"/>
          <w:sz w:val="19"/>
        </w:rPr>
        <w:t xml:space="preserve"> </w:t>
      </w:r>
      <w:r>
        <w:rPr>
          <w:b/>
          <w:sz w:val="19"/>
        </w:rPr>
        <w:t>REQUEST:</w:t>
      </w:r>
      <w:r>
        <w:rPr>
          <w:b/>
          <w:w w:val="99"/>
          <w:sz w:val="19"/>
          <w:u w:val="single"/>
        </w:rPr>
        <w:t xml:space="preserve"> </w:t>
      </w:r>
      <w:r>
        <w:rPr>
          <w:b/>
          <w:sz w:val="19"/>
          <w:u w:val="single"/>
        </w:rPr>
        <w:tab/>
      </w:r>
    </w:p>
    <w:p w:rsidR="00A645FD" w:rsidRDefault="00A645FD">
      <w:pPr>
        <w:pStyle w:val="BodyText"/>
        <w:rPr>
          <w:b/>
          <w:sz w:val="11"/>
          <w:u w:val="none"/>
        </w:rPr>
      </w:pPr>
    </w:p>
    <w:p w:rsidR="00A645FD" w:rsidRDefault="003A315E">
      <w:pPr>
        <w:tabs>
          <w:tab w:val="left" w:pos="6623"/>
        </w:tabs>
        <w:spacing w:before="92"/>
        <w:ind w:left="100"/>
        <w:rPr>
          <w:b/>
          <w:sz w:val="19"/>
        </w:rPr>
      </w:pPr>
      <w:r>
        <w:rPr>
          <w:b/>
          <w:sz w:val="19"/>
        </w:rPr>
        <w:t>DATE OF</w:t>
      </w:r>
      <w:r>
        <w:rPr>
          <w:b/>
          <w:spacing w:val="-4"/>
          <w:sz w:val="19"/>
        </w:rPr>
        <w:t xml:space="preserve"> </w:t>
      </w:r>
      <w:r>
        <w:rPr>
          <w:b/>
          <w:sz w:val="19"/>
        </w:rPr>
        <w:t>RESPONSE:</w:t>
      </w:r>
      <w:r>
        <w:rPr>
          <w:b/>
          <w:w w:val="99"/>
          <w:sz w:val="19"/>
          <w:u w:val="single"/>
        </w:rPr>
        <w:t xml:space="preserve"> </w:t>
      </w:r>
      <w:r>
        <w:rPr>
          <w:b/>
          <w:sz w:val="19"/>
          <w:u w:val="single"/>
        </w:rPr>
        <w:tab/>
      </w:r>
    </w:p>
    <w:p w:rsidR="00A645FD" w:rsidRDefault="00A645FD">
      <w:pPr>
        <w:pStyle w:val="BodyText"/>
        <w:rPr>
          <w:b/>
          <w:sz w:val="20"/>
          <w:u w:val="none"/>
        </w:rPr>
      </w:pPr>
    </w:p>
    <w:p w:rsidR="00A645FD" w:rsidRDefault="00A645FD">
      <w:pPr>
        <w:pStyle w:val="BodyText"/>
        <w:spacing w:before="7"/>
        <w:rPr>
          <w:b/>
          <w:sz w:val="19"/>
          <w:u w:val="none"/>
        </w:rPr>
      </w:pPr>
    </w:p>
    <w:p w:rsidR="001653ED" w:rsidRDefault="003A315E" w:rsidP="001653ED">
      <w:pPr>
        <w:pStyle w:val="NoSpacing"/>
      </w:pPr>
      <w:r>
        <w:t>I</w:t>
      </w:r>
      <w:r w:rsidR="001653ED">
        <w:t xml:space="preserve">, </w:t>
      </w:r>
      <w:r w:rsidR="001653ED">
        <w:rPr>
          <w:u w:val="single"/>
        </w:rPr>
        <w:t>________________________________________</w:t>
      </w:r>
      <w:r>
        <w:t xml:space="preserve">,  </w:t>
      </w:r>
      <w:r w:rsidRPr="00CA4AA3">
        <w:rPr>
          <w:sz w:val="24"/>
          <w:szCs w:val="24"/>
        </w:rPr>
        <w:t xml:space="preserve">the  undersigned   employee  of   the  </w:t>
      </w:r>
      <w:r w:rsidR="001653ED" w:rsidRPr="00CA4AA3">
        <w:rPr>
          <w:sz w:val="24"/>
          <w:szCs w:val="24"/>
        </w:rPr>
        <w:t>Town of Briarcliffe Acres</w:t>
      </w:r>
      <w:r w:rsidRPr="00CA4AA3">
        <w:rPr>
          <w:sz w:val="24"/>
          <w:szCs w:val="24"/>
        </w:rPr>
        <w:t>,</w:t>
      </w:r>
      <w:r>
        <w:t xml:space="preserve"> </w:t>
      </w:r>
    </w:p>
    <w:p w:rsidR="001653ED" w:rsidRDefault="001653ED" w:rsidP="001653ED">
      <w:pPr>
        <w:pStyle w:val="NoSpacing"/>
        <w:rPr>
          <w:sz w:val="24"/>
        </w:rPr>
      </w:pPr>
    </w:p>
    <w:p w:rsidR="001653ED" w:rsidRDefault="001653ED" w:rsidP="001653ED">
      <w:pPr>
        <w:pStyle w:val="NoSpacing"/>
        <w:rPr>
          <w:sz w:val="24"/>
        </w:rPr>
      </w:pPr>
      <w:r>
        <w:rPr>
          <w:sz w:val="24"/>
        </w:rPr>
        <w:t>South Car</w:t>
      </w:r>
      <w:r w:rsidR="003A315E">
        <w:rPr>
          <w:sz w:val="24"/>
        </w:rPr>
        <w:t xml:space="preserve">olina, certify that I have processed your request for access to public records pursuant to the Freedom of </w:t>
      </w:r>
    </w:p>
    <w:p w:rsidR="001653ED" w:rsidRDefault="001653ED" w:rsidP="001653ED">
      <w:pPr>
        <w:pStyle w:val="NoSpacing"/>
        <w:rPr>
          <w:sz w:val="24"/>
        </w:rPr>
      </w:pPr>
    </w:p>
    <w:p w:rsidR="001653ED" w:rsidRDefault="003A315E" w:rsidP="001653ED">
      <w:pPr>
        <w:pStyle w:val="NoSpacing"/>
        <w:rPr>
          <w:sz w:val="24"/>
        </w:rPr>
      </w:pPr>
      <w:r>
        <w:rPr>
          <w:sz w:val="24"/>
        </w:rPr>
        <w:t xml:space="preserve">Information Act (“FOIA”), as codified at §§ 30-4-10 et seq. of the Code of Laws of South Carolina 1976, as </w:t>
      </w:r>
    </w:p>
    <w:p w:rsidR="001653ED" w:rsidRDefault="001653ED" w:rsidP="001653ED">
      <w:pPr>
        <w:pStyle w:val="NoSpacing"/>
        <w:rPr>
          <w:sz w:val="24"/>
        </w:rPr>
      </w:pPr>
    </w:p>
    <w:p w:rsidR="001653ED" w:rsidRDefault="003A315E" w:rsidP="001653ED">
      <w:pPr>
        <w:pStyle w:val="NoSpacing"/>
        <w:rPr>
          <w:sz w:val="24"/>
        </w:rPr>
      </w:pPr>
      <w:r>
        <w:rPr>
          <w:sz w:val="24"/>
        </w:rPr>
        <w:t>amended, and am making available to you via {[U.S. Mail], [E-mail]</w:t>
      </w:r>
      <w:r w:rsidR="00881196">
        <w:rPr>
          <w:sz w:val="24"/>
        </w:rPr>
        <w:t>, [In person]</w:t>
      </w:r>
      <w:r w:rsidR="00CA4AA3">
        <w:rPr>
          <w:sz w:val="24"/>
        </w:rPr>
        <w:t xml:space="preserve"> </w:t>
      </w:r>
      <w:r>
        <w:rPr>
          <w:sz w:val="24"/>
        </w:rPr>
        <w:t xml:space="preserve">(circle one)} the </w:t>
      </w:r>
    </w:p>
    <w:p w:rsidR="001653ED" w:rsidRDefault="001653ED" w:rsidP="001653ED">
      <w:pPr>
        <w:pStyle w:val="NoSpacing"/>
        <w:rPr>
          <w:sz w:val="24"/>
        </w:rPr>
      </w:pPr>
    </w:p>
    <w:p w:rsidR="00A645FD" w:rsidRDefault="003A315E" w:rsidP="001653ED">
      <w:pPr>
        <w:pStyle w:val="NoSpacing"/>
        <w:rPr>
          <w:sz w:val="24"/>
        </w:rPr>
      </w:pPr>
      <w:r>
        <w:rPr>
          <w:sz w:val="24"/>
        </w:rPr>
        <w:t>requested records contained herein.</w:t>
      </w:r>
    </w:p>
    <w:p w:rsidR="00A645FD" w:rsidRDefault="00A645FD" w:rsidP="001653ED">
      <w:pPr>
        <w:rPr>
          <w:sz w:val="20"/>
        </w:rPr>
      </w:pPr>
    </w:p>
    <w:p w:rsidR="00A645FD" w:rsidRDefault="00A645FD">
      <w:pPr>
        <w:pStyle w:val="BodyText"/>
        <w:rPr>
          <w:sz w:val="20"/>
          <w:u w:val="none"/>
        </w:rPr>
      </w:pPr>
    </w:p>
    <w:p w:rsidR="00A645FD" w:rsidRDefault="003F783B">
      <w:pPr>
        <w:pStyle w:val="BodyText"/>
        <w:spacing w:before="3"/>
        <w:rPr>
          <w:sz w:val="27"/>
          <w:u w:val="none"/>
        </w:rPr>
      </w:pPr>
      <w:r w:rsidRPr="003F783B">
        <w:pict>
          <v:line id="_x0000_s1026" style="position:absolute;z-index:251662848;mso-wrap-distance-left:0;mso-wrap-distance-right:0;mso-position-horizontal-relative:page" from="288.05pt,17.95pt" to="504.1pt,17.95pt" strokeweight=".6pt">
            <w10:wrap type="topAndBottom" anchorx="page"/>
          </v:line>
        </w:pict>
      </w:r>
    </w:p>
    <w:p w:rsidR="00A645FD" w:rsidRDefault="00CA4AA3">
      <w:pPr>
        <w:spacing w:line="261" w:lineRule="exact"/>
        <w:ind w:left="5141"/>
        <w:rPr>
          <w:sz w:val="24"/>
        </w:rPr>
      </w:pPr>
      <w:r>
        <w:rPr>
          <w:sz w:val="24"/>
        </w:rPr>
        <w:t xml:space="preserve">Town of Briarcliffe Acres, </w:t>
      </w:r>
      <w:r w:rsidR="003A315E">
        <w:rPr>
          <w:sz w:val="24"/>
        </w:rPr>
        <w:t>South Carolina</w:t>
      </w: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pPr>
        <w:spacing w:line="261" w:lineRule="exact"/>
        <w:ind w:left="5141"/>
        <w:rPr>
          <w:sz w:val="24"/>
        </w:rPr>
      </w:pPr>
    </w:p>
    <w:p w:rsidR="0088051C" w:rsidRDefault="0088051C" w:rsidP="0088051C">
      <w:pPr>
        <w:jc w:val="center"/>
        <w:rPr>
          <w:sz w:val="24"/>
        </w:rPr>
      </w:pPr>
      <w:r w:rsidRPr="001B324D">
        <w:rPr>
          <w:color w:val="17365D" w:themeColor="text2" w:themeShade="BF"/>
          <w:sz w:val="24"/>
          <w:szCs w:val="24"/>
        </w:rPr>
        <w:t>Office Of Town</w:t>
      </w:r>
      <w:r>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88051C" w:rsidSect="00A645FD">
      <w:pgSz w:w="12240" w:h="15840"/>
      <w:pgMar w:top="148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E6C8A"/>
    <w:multiLevelType w:val="hybridMultilevel"/>
    <w:tmpl w:val="E12028E8"/>
    <w:lvl w:ilvl="0" w:tplc="C2A23D2E">
      <w:numFmt w:val="bullet"/>
      <w:lvlText w:val=""/>
      <w:lvlJc w:val="left"/>
      <w:pPr>
        <w:ind w:left="460" w:hanging="360"/>
      </w:pPr>
      <w:rPr>
        <w:rFonts w:ascii="Symbol" w:eastAsia="Symbol" w:hAnsi="Symbol" w:cs="Symbol" w:hint="default"/>
        <w:w w:val="100"/>
        <w:sz w:val="22"/>
        <w:szCs w:val="22"/>
      </w:rPr>
    </w:lvl>
    <w:lvl w:ilvl="1" w:tplc="7952D98E">
      <w:numFmt w:val="bullet"/>
      <w:lvlText w:val="•"/>
      <w:lvlJc w:val="left"/>
      <w:pPr>
        <w:ind w:left="1372" w:hanging="360"/>
      </w:pPr>
      <w:rPr>
        <w:rFonts w:hint="default"/>
      </w:rPr>
    </w:lvl>
    <w:lvl w:ilvl="2" w:tplc="9FE47496">
      <w:numFmt w:val="bullet"/>
      <w:lvlText w:val="•"/>
      <w:lvlJc w:val="left"/>
      <w:pPr>
        <w:ind w:left="2284" w:hanging="360"/>
      </w:pPr>
      <w:rPr>
        <w:rFonts w:hint="default"/>
      </w:rPr>
    </w:lvl>
    <w:lvl w:ilvl="3" w:tplc="357C3316">
      <w:numFmt w:val="bullet"/>
      <w:lvlText w:val="•"/>
      <w:lvlJc w:val="left"/>
      <w:pPr>
        <w:ind w:left="3196" w:hanging="360"/>
      </w:pPr>
      <w:rPr>
        <w:rFonts w:hint="default"/>
      </w:rPr>
    </w:lvl>
    <w:lvl w:ilvl="4" w:tplc="47D8A00C">
      <w:numFmt w:val="bullet"/>
      <w:lvlText w:val="•"/>
      <w:lvlJc w:val="left"/>
      <w:pPr>
        <w:ind w:left="4108" w:hanging="360"/>
      </w:pPr>
      <w:rPr>
        <w:rFonts w:hint="default"/>
      </w:rPr>
    </w:lvl>
    <w:lvl w:ilvl="5" w:tplc="9CAAA69C">
      <w:numFmt w:val="bullet"/>
      <w:lvlText w:val="•"/>
      <w:lvlJc w:val="left"/>
      <w:pPr>
        <w:ind w:left="5020" w:hanging="360"/>
      </w:pPr>
      <w:rPr>
        <w:rFonts w:hint="default"/>
      </w:rPr>
    </w:lvl>
    <w:lvl w:ilvl="6" w:tplc="478C2782">
      <w:numFmt w:val="bullet"/>
      <w:lvlText w:val="•"/>
      <w:lvlJc w:val="left"/>
      <w:pPr>
        <w:ind w:left="5932" w:hanging="360"/>
      </w:pPr>
      <w:rPr>
        <w:rFonts w:hint="default"/>
      </w:rPr>
    </w:lvl>
    <w:lvl w:ilvl="7" w:tplc="29003CDE">
      <w:numFmt w:val="bullet"/>
      <w:lvlText w:val="•"/>
      <w:lvlJc w:val="left"/>
      <w:pPr>
        <w:ind w:left="6844" w:hanging="360"/>
      </w:pPr>
      <w:rPr>
        <w:rFonts w:hint="default"/>
      </w:rPr>
    </w:lvl>
    <w:lvl w:ilvl="8" w:tplc="84E611E4">
      <w:numFmt w:val="bullet"/>
      <w:lvlText w:val="•"/>
      <w:lvlJc w:val="left"/>
      <w:pPr>
        <w:ind w:left="7756" w:hanging="360"/>
      </w:pPr>
      <w:rPr>
        <w:rFonts w:hint="default"/>
      </w:rPr>
    </w:lvl>
  </w:abstractNum>
  <w:abstractNum w:abstractNumId="1">
    <w:nsid w:val="571627F8"/>
    <w:multiLevelType w:val="hybridMultilevel"/>
    <w:tmpl w:val="3496BD18"/>
    <w:lvl w:ilvl="0" w:tplc="DE68BE3C">
      <w:start w:val="1"/>
      <w:numFmt w:val="decimal"/>
      <w:lvlText w:val="%1."/>
      <w:lvlJc w:val="left"/>
      <w:pPr>
        <w:ind w:left="820" w:hanging="360"/>
      </w:pPr>
      <w:rPr>
        <w:rFonts w:ascii="Times New Roman" w:eastAsia="Times New Roman" w:hAnsi="Times New Roman" w:cs="Times New Roman" w:hint="default"/>
        <w:w w:val="100"/>
        <w:sz w:val="22"/>
        <w:szCs w:val="22"/>
      </w:rPr>
    </w:lvl>
    <w:lvl w:ilvl="1" w:tplc="BE487804">
      <w:numFmt w:val="bullet"/>
      <w:lvlText w:val="•"/>
      <w:lvlJc w:val="left"/>
      <w:pPr>
        <w:ind w:left="1140" w:hanging="360"/>
      </w:pPr>
      <w:rPr>
        <w:rFonts w:hint="default"/>
      </w:rPr>
    </w:lvl>
    <w:lvl w:ilvl="2" w:tplc="92C07CA0">
      <w:numFmt w:val="bullet"/>
      <w:lvlText w:val="•"/>
      <w:lvlJc w:val="left"/>
      <w:pPr>
        <w:ind w:left="2077" w:hanging="360"/>
      </w:pPr>
      <w:rPr>
        <w:rFonts w:hint="default"/>
      </w:rPr>
    </w:lvl>
    <w:lvl w:ilvl="3" w:tplc="956E2D26">
      <w:numFmt w:val="bullet"/>
      <w:lvlText w:val="•"/>
      <w:lvlJc w:val="left"/>
      <w:pPr>
        <w:ind w:left="3015" w:hanging="360"/>
      </w:pPr>
      <w:rPr>
        <w:rFonts w:hint="default"/>
      </w:rPr>
    </w:lvl>
    <w:lvl w:ilvl="4" w:tplc="9ACCF4CA">
      <w:numFmt w:val="bullet"/>
      <w:lvlText w:val="•"/>
      <w:lvlJc w:val="left"/>
      <w:pPr>
        <w:ind w:left="3953" w:hanging="360"/>
      </w:pPr>
      <w:rPr>
        <w:rFonts w:hint="default"/>
      </w:rPr>
    </w:lvl>
    <w:lvl w:ilvl="5" w:tplc="A530C918">
      <w:numFmt w:val="bullet"/>
      <w:lvlText w:val="•"/>
      <w:lvlJc w:val="left"/>
      <w:pPr>
        <w:ind w:left="4891" w:hanging="360"/>
      </w:pPr>
      <w:rPr>
        <w:rFonts w:hint="default"/>
      </w:rPr>
    </w:lvl>
    <w:lvl w:ilvl="6" w:tplc="18A84CFC">
      <w:numFmt w:val="bullet"/>
      <w:lvlText w:val="•"/>
      <w:lvlJc w:val="left"/>
      <w:pPr>
        <w:ind w:left="5828" w:hanging="360"/>
      </w:pPr>
      <w:rPr>
        <w:rFonts w:hint="default"/>
      </w:rPr>
    </w:lvl>
    <w:lvl w:ilvl="7" w:tplc="B2283680">
      <w:numFmt w:val="bullet"/>
      <w:lvlText w:val="•"/>
      <w:lvlJc w:val="left"/>
      <w:pPr>
        <w:ind w:left="6766" w:hanging="360"/>
      </w:pPr>
      <w:rPr>
        <w:rFonts w:hint="default"/>
      </w:rPr>
    </w:lvl>
    <w:lvl w:ilvl="8" w:tplc="44246B80">
      <w:numFmt w:val="bullet"/>
      <w:lvlText w:val="•"/>
      <w:lvlJc w:val="left"/>
      <w:pPr>
        <w:ind w:left="7704"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A645FD"/>
    <w:rsid w:val="000561C0"/>
    <w:rsid w:val="00096F07"/>
    <w:rsid w:val="000C6A7C"/>
    <w:rsid w:val="00101448"/>
    <w:rsid w:val="001470C2"/>
    <w:rsid w:val="001653ED"/>
    <w:rsid w:val="001A0AF7"/>
    <w:rsid w:val="002234DC"/>
    <w:rsid w:val="00230A9F"/>
    <w:rsid w:val="00260905"/>
    <w:rsid w:val="002B26FF"/>
    <w:rsid w:val="003050A7"/>
    <w:rsid w:val="00321660"/>
    <w:rsid w:val="00335680"/>
    <w:rsid w:val="003614FD"/>
    <w:rsid w:val="003A315E"/>
    <w:rsid w:val="003C6EF8"/>
    <w:rsid w:val="003F783B"/>
    <w:rsid w:val="00433BB4"/>
    <w:rsid w:val="004925C5"/>
    <w:rsid w:val="006A2E98"/>
    <w:rsid w:val="00725B4B"/>
    <w:rsid w:val="00767CF7"/>
    <w:rsid w:val="00847DA6"/>
    <w:rsid w:val="0088051C"/>
    <w:rsid w:val="00881196"/>
    <w:rsid w:val="009569BA"/>
    <w:rsid w:val="00A478E3"/>
    <w:rsid w:val="00A53E84"/>
    <w:rsid w:val="00A645FD"/>
    <w:rsid w:val="00A95D74"/>
    <w:rsid w:val="00AA1D4A"/>
    <w:rsid w:val="00AD31B8"/>
    <w:rsid w:val="00C650E7"/>
    <w:rsid w:val="00CA43B7"/>
    <w:rsid w:val="00CA4AA3"/>
    <w:rsid w:val="00E04EB8"/>
    <w:rsid w:val="00E9086B"/>
    <w:rsid w:val="00F0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5FD"/>
    <w:rPr>
      <w:rFonts w:ascii="Times New Roman" w:eastAsia="Times New Roman" w:hAnsi="Times New Roman" w:cs="Times New Roman"/>
    </w:rPr>
  </w:style>
  <w:style w:type="paragraph" w:styleId="Heading1">
    <w:name w:val="heading 1"/>
    <w:basedOn w:val="Normal"/>
    <w:uiPriority w:val="1"/>
    <w:qFormat/>
    <w:rsid w:val="00A645FD"/>
    <w:pPr>
      <w:ind w:left="100"/>
      <w:outlineLvl w:val="0"/>
    </w:pPr>
    <w:rPr>
      <w:b/>
      <w:bCs/>
      <w:sz w:val="24"/>
      <w:szCs w:val="24"/>
      <w:u w:val="single" w:color="000000"/>
    </w:rPr>
  </w:style>
  <w:style w:type="paragraph" w:styleId="Heading2">
    <w:name w:val="heading 2"/>
    <w:basedOn w:val="Normal"/>
    <w:uiPriority w:val="1"/>
    <w:qFormat/>
    <w:rsid w:val="00A645FD"/>
    <w:pPr>
      <w:spacing w:before="90"/>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5FD"/>
    <w:rPr>
      <w:u w:val="single" w:color="000000"/>
    </w:rPr>
  </w:style>
  <w:style w:type="paragraph" w:styleId="ListParagraph">
    <w:name w:val="List Paragraph"/>
    <w:basedOn w:val="Normal"/>
    <w:uiPriority w:val="1"/>
    <w:qFormat/>
    <w:rsid w:val="00A645FD"/>
    <w:pPr>
      <w:ind w:left="460" w:hanging="360"/>
      <w:jc w:val="both"/>
    </w:pPr>
  </w:style>
  <w:style w:type="paragraph" w:customStyle="1" w:styleId="TableParagraph">
    <w:name w:val="Table Paragraph"/>
    <w:basedOn w:val="Normal"/>
    <w:uiPriority w:val="1"/>
    <w:qFormat/>
    <w:rsid w:val="00A645FD"/>
    <w:pPr>
      <w:ind w:left="102"/>
    </w:pPr>
  </w:style>
  <w:style w:type="paragraph" w:styleId="NoSpacing">
    <w:name w:val="No Spacing"/>
    <w:uiPriority w:val="1"/>
    <w:qFormat/>
    <w:rsid w:val="001653E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 Smith</dc:creator>
  <cp:lastModifiedBy>Town Clerk</cp:lastModifiedBy>
  <cp:revision>4</cp:revision>
  <dcterms:created xsi:type="dcterms:W3CDTF">2017-10-16T14:10:00Z</dcterms:created>
  <dcterms:modified xsi:type="dcterms:W3CDTF">2017-10-16T14:26:00Z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2016</vt:lpwstr>
  </property>
  <property fmtid="{D5CDD505-2E9C-101B-9397-08002B2CF9AE}" pid="4" name="LastSaved">
    <vt:filetime>2017-09-14T00:00:00Z</vt:filetime>
  </property>
</Properties>
</file>